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7B23" w14:textId="083696C0" w:rsidR="00560C5D" w:rsidRPr="00560C5D" w:rsidRDefault="691C8255" w:rsidP="691C8255">
      <w:pPr>
        <w:jc w:val="center"/>
        <w:rPr>
          <w:rFonts w:ascii="Calibri" w:eastAsia="Calibri" w:hAnsi="Calibri" w:cs="Calibri"/>
          <w:b/>
          <w:bCs/>
          <w:sz w:val="28"/>
          <w:szCs w:val="28"/>
          <w:lang w:val="en-US"/>
        </w:rPr>
      </w:pPr>
      <w:r w:rsidRPr="691C8255">
        <w:rPr>
          <w:rFonts w:ascii="Calibri" w:eastAsia="Calibri" w:hAnsi="Calibri" w:cs="Calibri"/>
          <w:b/>
          <w:bCs/>
          <w:sz w:val="28"/>
          <w:szCs w:val="28"/>
          <w:lang w:val="en-US"/>
        </w:rPr>
        <w:t>BTA Welcomes Y</w:t>
      </w:r>
      <w:r w:rsidR="00641181">
        <w:rPr>
          <w:rFonts w:ascii="Calibri" w:eastAsia="Calibri" w:hAnsi="Calibri" w:cs="Calibri"/>
          <w:b/>
          <w:bCs/>
          <w:sz w:val="28"/>
          <w:szCs w:val="28"/>
          <w:lang w:val="en-US"/>
        </w:rPr>
        <w:t>our Travel Corporate</w:t>
      </w:r>
      <w:r w:rsidRPr="691C8255">
        <w:rPr>
          <w:rFonts w:ascii="Calibri" w:eastAsia="Calibri" w:hAnsi="Calibri" w:cs="Calibri"/>
          <w:b/>
          <w:bCs/>
          <w:sz w:val="28"/>
          <w:szCs w:val="28"/>
          <w:lang w:val="en-US"/>
        </w:rPr>
        <w:t xml:space="preserve"> to Its Growing Network of Leading Travel Management Companies</w:t>
      </w:r>
    </w:p>
    <w:p w14:paraId="1A7EACC4" w14:textId="3DCCF95B" w:rsidR="00937A32" w:rsidRDefault="008E4D8D" w:rsidP="691C8255">
      <w:pPr>
        <w:rPr>
          <w:lang w:val="en-US"/>
        </w:rPr>
      </w:pPr>
      <w:r>
        <w:rPr>
          <w:b/>
          <w:bCs/>
          <w:lang w:val="en-US"/>
        </w:rPr>
        <w:t>27</w:t>
      </w:r>
      <w:r w:rsidRPr="008E4D8D">
        <w:rPr>
          <w:b/>
          <w:bCs/>
          <w:vertAlign w:val="superscript"/>
          <w:lang w:val="en-US"/>
        </w:rPr>
        <w:t>th</w:t>
      </w:r>
      <w:r>
        <w:rPr>
          <w:b/>
          <w:bCs/>
          <w:lang w:val="en-US"/>
        </w:rPr>
        <w:t xml:space="preserve"> October</w:t>
      </w:r>
      <w:r w:rsidR="00F84D66">
        <w:rPr>
          <w:b/>
          <w:bCs/>
          <w:lang w:val="en-US"/>
        </w:rPr>
        <w:t>, 2025</w:t>
      </w:r>
      <w:r w:rsidR="691C8255" w:rsidRPr="691C8255">
        <w:rPr>
          <w:lang w:val="en-US"/>
        </w:rPr>
        <w:t xml:space="preserve"> – The </w:t>
      </w:r>
      <w:hyperlink r:id="rId7">
        <w:r w:rsidR="691C8255" w:rsidRPr="691C8255">
          <w:rPr>
            <w:rStyle w:val="Hyperlink"/>
            <w:lang w:val="en-US"/>
          </w:rPr>
          <w:t>Business Travel Association</w:t>
        </w:r>
      </w:hyperlink>
      <w:r w:rsidR="691C8255" w:rsidRPr="691C8255">
        <w:rPr>
          <w:lang w:val="en-US"/>
        </w:rPr>
        <w:t xml:space="preserve"> (BTA) has announced its newest member,</w:t>
      </w:r>
      <w:r w:rsidR="00641181">
        <w:rPr>
          <w:lang w:val="en-US"/>
        </w:rPr>
        <w:t xml:space="preserve"> </w:t>
      </w:r>
      <w:hyperlink r:id="rId8" w:history="1">
        <w:r w:rsidR="00FC4F98" w:rsidRPr="00FC4F98">
          <w:rPr>
            <w:rStyle w:val="Hyperlink"/>
            <w:lang w:val="en-US"/>
          </w:rPr>
          <w:t>Your Travel Corporate</w:t>
        </w:r>
      </w:hyperlink>
      <w:r w:rsidR="00FC4F98">
        <w:t xml:space="preserve"> (YTC).</w:t>
      </w:r>
    </w:p>
    <w:p w14:paraId="5B6A8E36" w14:textId="528FE5D6" w:rsidR="00D27CDE" w:rsidRDefault="00BC56E7" w:rsidP="691C8255">
      <w:pPr>
        <w:rPr>
          <w:lang w:val="en-US"/>
        </w:rPr>
      </w:pPr>
      <w:r>
        <w:t>This growing membership</w:t>
      </w:r>
      <w:r w:rsidRPr="00BC56E7">
        <w:t xml:space="preserve"> supports the BTA’s ongoing advocacy on issues including sustainable aviation, travel taxation, and business mobility </w:t>
      </w:r>
      <w:r w:rsidR="00E877C4">
        <w:t>-</w:t>
      </w:r>
      <w:r w:rsidRPr="00BC56E7">
        <w:t xml:space="preserve"> ensuring the TMC perspective remains central in policymaking.</w:t>
      </w:r>
    </w:p>
    <w:p w14:paraId="090804B7" w14:textId="777D7BB1" w:rsidR="00C523C3" w:rsidRDefault="00B85711" w:rsidP="691C8255">
      <w:pPr>
        <w:rPr>
          <w:rFonts w:ascii="Calibri" w:eastAsia="Calibri" w:hAnsi="Calibri" w:cs="Calibri"/>
          <w:lang w:val="en-US"/>
        </w:rPr>
      </w:pPr>
      <w:r w:rsidRPr="00C523C3">
        <w:t xml:space="preserve">Founded over a decade ago, YTC has built a reputation for taking the stress out of corporate travel, combining </w:t>
      </w:r>
      <w:r w:rsidRPr="007A187D">
        <w:t>cutting-edge technology</w:t>
      </w:r>
      <w:r w:rsidRPr="00C523C3">
        <w:t xml:space="preserve"> with </w:t>
      </w:r>
      <w:r w:rsidRPr="007A187D">
        <w:t>personalised, human-led service</w:t>
      </w:r>
      <w:r w:rsidRPr="00C523C3">
        <w:t xml:space="preserve"> to ensure every journey runs smoothly from booking to boarding.</w:t>
      </w:r>
    </w:p>
    <w:p w14:paraId="0F147401" w14:textId="418A465E" w:rsidR="00B85711" w:rsidRDefault="00B85711" w:rsidP="00B85711">
      <w:pPr>
        <w:spacing w:before="240" w:after="240"/>
      </w:pPr>
      <w:r w:rsidRPr="691C8255">
        <w:rPr>
          <w:rFonts w:ascii="Calibri" w:eastAsia="Calibri" w:hAnsi="Calibri" w:cs="Calibri"/>
        </w:rPr>
        <w:t xml:space="preserve">YTC supports businesses by simplifying corporate travel arrangements. YTC specialists provide 24/7 support, sourcing competitive prices and managing all trip details, including flights, hotels, drivers, and visas. The service uses advanced technology, </w:t>
      </w:r>
      <w:r w:rsidR="00E16848">
        <w:rPr>
          <w:rFonts w:ascii="Calibri" w:eastAsia="Calibri" w:hAnsi="Calibri" w:cs="Calibri"/>
        </w:rPr>
        <w:t>and it is this</w:t>
      </w:r>
      <w:r w:rsidR="00E16848" w:rsidRPr="00E16848">
        <w:rPr>
          <w:rFonts w:ascii="Calibri" w:eastAsia="Calibri" w:hAnsi="Calibri" w:cs="Calibri"/>
        </w:rPr>
        <w:t xml:space="preserve"> experience in technology-driven travel solutions</w:t>
      </w:r>
      <w:r w:rsidR="00A87476">
        <w:rPr>
          <w:rFonts w:ascii="Calibri" w:eastAsia="Calibri" w:hAnsi="Calibri" w:cs="Calibri"/>
        </w:rPr>
        <w:t xml:space="preserve"> that</w:t>
      </w:r>
      <w:r w:rsidR="00E16848" w:rsidRPr="00E16848">
        <w:rPr>
          <w:rFonts w:ascii="Calibri" w:eastAsia="Calibri" w:hAnsi="Calibri" w:cs="Calibri"/>
        </w:rPr>
        <w:t xml:space="preserve"> aligns</w:t>
      </w:r>
      <w:r w:rsidR="00A87476">
        <w:rPr>
          <w:rFonts w:ascii="Calibri" w:eastAsia="Calibri" w:hAnsi="Calibri" w:cs="Calibri"/>
        </w:rPr>
        <w:t xml:space="preserve"> very</w:t>
      </w:r>
      <w:r w:rsidR="00E16848" w:rsidRPr="00E16848">
        <w:rPr>
          <w:rFonts w:ascii="Calibri" w:eastAsia="Calibri" w:hAnsi="Calibri" w:cs="Calibri"/>
        </w:rPr>
        <w:t xml:space="preserve"> closely with the BTA’s vision for a modern, data-led business travel ecosystem.</w:t>
      </w:r>
    </w:p>
    <w:p w14:paraId="5C55F24F" w14:textId="4E2CA9A0" w:rsidR="006910E8" w:rsidRPr="006910E8" w:rsidRDefault="0099E81C" w:rsidP="0099E81C">
      <w:pPr>
        <w:rPr>
          <w:i/>
          <w:iCs/>
        </w:rPr>
      </w:pPr>
      <w:r w:rsidRPr="0099E81C">
        <w:rPr>
          <w:b/>
          <w:bCs/>
        </w:rPr>
        <w:t>Clive Wratten, CEO, BTA</w:t>
      </w:r>
      <w:r>
        <w:t xml:space="preserve"> says: “</w:t>
      </w:r>
      <w:r w:rsidR="006507C6" w:rsidRPr="006507C6">
        <w:rPr>
          <w:i/>
          <w:iCs/>
        </w:rPr>
        <w:t>We are delighted to see YTC recognise the significant value in what we are building here at the BTA. This is a true endorsement of our goal to reflect the full collective voice of TMCs - those of all shapes and sizes. With YTC on board, we further strengthen our influence and our ability to champion the issues that matter most to the industry.</w:t>
      </w:r>
      <w:r w:rsidR="006507C6">
        <w:rPr>
          <w:i/>
          <w:iCs/>
        </w:rPr>
        <w:t>”</w:t>
      </w:r>
    </w:p>
    <w:p w14:paraId="78493681" w14:textId="35B1408D" w:rsidR="00A738CD" w:rsidRPr="00050CBC" w:rsidRDefault="691C8255" w:rsidP="7C72DB26">
      <w:r w:rsidRPr="691C8255">
        <w:rPr>
          <w:b/>
          <w:bCs/>
        </w:rPr>
        <w:t>Jo</w:t>
      </w:r>
      <w:r w:rsidR="00937A32">
        <w:rPr>
          <w:b/>
          <w:bCs/>
        </w:rPr>
        <w:t>h</w:t>
      </w:r>
      <w:r w:rsidRPr="691C8255">
        <w:rPr>
          <w:b/>
          <w:bCs/>
        </w:rPr>
        <w:t>n Stephenson, Managing Director, YTC</w:t>
      </w:r>
      <w:r>
        <w:t xml:space="preserve"> comments: </w:t>
      </w:r>
      <w:r w:rsidRPr="691C8255">
        <w:rPr>
          <w:i/>
          <w:iCs/>
        </w:rPr>
        <w:t xml:space="preserve">“Becoming a BTA member is a milestone for YTC. It sharpens our industry voice, deepens our credibility, and aligns us with a community that’s equally committed to elevating business travel standards. We’re proud to partner with the BTA to help us showcase how we are delivering smart and resilient travel solutions for our clients.” </w:t>
      </w:r>
    </w:p>
    <w:p w14:paraId="6B24536A" w14:textId="0E70BEC4" w:rsidR="000B3F1E" w:rsidRPr="000B3F1E" w:rsidRDefault="000B3F1E" w:rsidP="000B3F1E">
      <w:pPr>
        <w:spacing w:before="240" w:after="240"/>
        <w:rPr>
          <w:rFonts w:ascii="Calibri" w:eastAsia="Calibri" w:hAnsi="Calibri" w:cs="Calibri"/>
        </w:rPr>
      </w:pPr>
      <w:r>
        <w:rPr>
          <w:rFonts w:ascii="Calibri" w:eastAsia="Calibri" w:hAnsi="Calibri" w:cs="Calibri"/>
        </w:rPr>
        <w:t>T</w:t>
      </w:r>
      <w:r w:rsidRPr="000B3F1E">
        <w:rPr>
          <w:rFonts w:ascii="Calibri" w:eastAsia="Calibri" w:hAnsi="Calibri" w:cs="Calibri"/>
        </w:rPr>
        <w:t>he BTA remains committed to leading collaboration across the sector</w:t>
      </w:r>
      <w:r>
        <w:rPr>
          <w:rFonts w:ascii="Calibri" w:eastAsia="Calibri" w:hAnsi="Calibri" w:cs="Calibri"/>
        </w:rPr>
        <w:t xml:space="preserve">, </w:t>
      </w:r>
      <w:r w:rsidRPr="000B3F1E">
        <w:rPr>
          <w:rFonts w:ascii="Calibri" w:eastAsia="Calibri" w:hAnsi="Calibri" w:cs="Calibri"/>
        </w:rPr>
        <w:t>advocating for smarter policy, greener operations, and stronger professional standards. Each new member strengthens that collective voice.</w:t>
      </w:r>
    </w:p>
    <w:p w14:paraId="474EB887" w14:textId="6BA0ECA3" w:rsidR="691C8255" w:rsidRDefault="691C8255" w:rsidP="691C8255">
      <w:pPr>
        <w:spacing w:before="240" w:after="240"/>
      </w:pPr>
    </w:p>
    <w:p w14:paraId="19FA0069" w14:textId="045A5C5E" w:rsidR="007F4718" w:rsidRPr="006910E8" w:rsidRDefault="007F4718" w:rsidP="006910E8">
      <w:pPr>
        <w:jc w:val="center"/>
        <w:rPr>
          <w:b/>
          <w:bCs/>
        </w:rPr>
      </w:pPr>
      <w:r w:rsidRPr="007F4718">
        <w:rPr>
          <w:b/>
          <w:bCs/>
        </w:rPr>
        <w:t>ENDS</w:t>
      </w:r>
    </w:p>
    <w:p w14:paraId="668782C6" w14:textId="24A2D698" w:rsidR="007F4718" w:rsidRPr="007F4718" w:rsidRDefault="007F4718" w:rsidP="007F4718">
      <w:pPr>
        <w:rPr>
          <w:lang w:val="en-US"/>
        </w:rPr>
      </w:pPr>
      <w:r w:rsidRPr="007F4718">
        <w:rPr>
          <w:lang w:val="en-US"/>
        </w:rPr>
        <w:t>Notes to Editor</w:t>
      </w:r>
    </w:p>
    <w:p w14:paraId="77B0C23D" w14:textId="03E5DED9" w:rsidR="007F4718" w:rsidRPr="007F4718" w:rsidRDefault="007F4718" w:rsidP="007F4718">
      <w:pPr>
        <w:rPr>
          <w:b/>
          <w:bCs/>
        </w:rPr>
      </w:pPr>
      <w:r w:rsidRPr="007F4718">
        <w:rPr>
          <w:b/>
          <w:bCs/>
        </w:rPr>
        <w:t xml:space="preserve">About </w:t>
      </w:r>
      <w:r>
        <w:rPr>
          <w:b/>
          <w:bCs/>
        </w:rPr>
        <w:t xml:space="preserve">the </w:t>
      </w:r>
      <w:r w:rsidRPr="007F4718">
        <w:rPr>
          <w:b/>
          <w:bCs/>
        </w:rPr>
        <w:t>BTA</w:t>
      </w:r>
    </w:p>
    <w:p w14:paraId="531895F8" w14:textId="77777777" w:rsidR="007F4718" w:rsidRPr="007F4718" w:rsidRDefault="007F4718" w:rsidP="007F4718">
      <w:r w:rsidRPr="007F4718">
        <w:t xml:space="preserve">The BTA is the authority on business travel. Working collaboratively across the industry and with the government to promote the integral role of business travel and events to the wider economy. </w:t>
      </w:r>
    </w:p>
    <w:p w14:paraId="713E3604" w14:textId="77777777" w:rsidR="007F4718" w:rsidRPr="007F4718" w:rsidRDefault="007F4718" w:rsidP="007F4718">
      <w:r w:rsidRPr="007F4718">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7AAB1902" w14:textId="77777777" w:rsidR="007F4718" w:rsidRPr="007F4718" w:rsidRDefault="007F4718" w:rsidP="007F4718">
      <w:r w:rsidRPr="007F4718">
        <w:t xml:space="preserve">For more information on BTA please visit: </w:t>
      </w:r>
      <w:hyperlink r:id="rId9" w:history="1">
        <w:r w:rsidRPr="007F4718">
          <w:rPr>
            <w:rStyle w:val="Hyperlink"/>
          </w:rPr>
          <w:t>www.thebta.org.uk</w:t>
        </w:r>
      </w:hyperlink>
      <w:r w:rsidRPr="007F4718">
        <w:t xml:space="preserve"> or call 020 3657 7010.</w:t>
      </w:r>
    </w:p>
    <w:p w14:paraId="68873CAC" w14:textId="77777777" w:rsidR="00150E9A" w:rsidRPr="00560C5D" w:rsidRDefault="00150E9A" w:rsidP="00560C5D">
      <w:pPr>
        <w:rPr>
          <w:sz w:val="24"/>
          <w:szCs w:val="24"/>
          <w:lang w:val="en-US"/>
        </w:rPr>
      </w:pPr>
    </w:p>
    <w:sectPr w:rsidR="00150E9A" w:rsidRPr="00560C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3883" w14:textId="77777777" w:rsidR="00F52461" w:rsidRDefault="00F52461" w:rsidP="007F4718">
      <w:pPr>
        <w:spacing w:after="0" w:line="240" w:lineRule="auto"/>
      </w:pPr>
      <w:r>
        <w:separator/>
      </w:r>
    </w:p>
  </w:endnote>
  <w:endnote w:type="continuationSeparator" w:id="0">
    <w:p w14:paraId="63282C8E" w14:textId="77777777" w:rsidR="00F52461" w:rsidRDefault="00F52461" w:rsidP="007F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6FED" w14:textId="77777777" w:rsidR="00F52461" w:rsidRDefault="00F52461" w:rsidP="007F4718">
      <w:pPr>
        <w:spacing w:after="0" w:line="240" w:lineRule="auto"/>
      </w:pPr>
      <w:r>
        <w:separator/>
      </w:r>
    </w:p>
  </w:footnote>
  <w:footnote w:type="continuationSeparator" w:id="0">
    <w:p w14:paraId="7763DF40" w14:textId="77777777" w:rsidR="00F52461" w:rsidRDefault="00F52461" w:rsidP="007F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9065" w14:textId="77777777" w:rsidR="007F4718" w:rsidRDefault="007F4718" w:rsidP="007F4718">
    <w:pPr>
      <w:pStyle w:val="Header"/>
    </w:pPr>
    <w:r>
      <w:rPr>
        <w:noProof/>
      </w:rPr>
      <w:drawing>
        <wp:anchor distT="0" distB="0" distL="114300" distR="114300" simplePos="0" relativeHeight="251658240" behindDoc="0" locked="0" layoutInCell="1" allowOverlap="1" wp14:anchorId="3342663B" wp14:editId="1558C2DF">
          <wp:simplePos x="0" y="0"/>
          <wp:positionH relativeFrom="column">
            <wp:posOffset>4892040</wp:posOffset>
          </wp:positionH>
          <wp:positionV relativeFrom="paragraph">
            <wp:posOffset>-181610</wp:posOffset>
          </wp:positionV>
          <wp:extent cx="1096010" cy="361950"/>
          <wp:effectExtent l="0" t="0" r="8890" b="0"/>
          <wp:wrapTopAndBottom/>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938ABE6" wp14:editId="5E274396">
          <wp:simplePos x="0" y="0"/>
          <wp:positionH relativeFrom="margin">
            <wp:posOffset>-266700</wp:posOffset>
          </wp:positionH>
          <wp:positionV relativeFrom="margin">
            <wp:posOffset>-569595</wp:posOffset>
          </wp:positionV>
          <wp:extent cx="1984453" cy="288000"/>
          <wp:effectExtent l="0" t="0" r="0" b="0"/>
          <wp:wrapSquare wrapText="bothSides"/>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45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9136" w14:textId="77777777" w:rsidR="007F4718" w:rsidRDefault="007F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2587"/>
    <w:multiLevelType w:val="hybridMultilevel"/>
    <w:tmpl w:val="E4F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D"/>
    <w:rsid w:val="00013F61"/>
    <w:rsid w:val="00026BE8"/>
    <w:rsid w:val="000337B2"/>
    <w:rsid w:val="00033E7B"/>
    <w:rsid w:val="00045AA9"/>
    <w:rsid w:val="00045E11"/>
    <w:rsid w:val="00046329"/>
    <w:rsid w:val="00050CBC"/>
    <w:rsid w:val="00055CC5"/>
    <w:rsid w:val="000569BF"/>
    <w:rsid w:val="00065220"/>
    <w:rsid w:val="0007159E"/>
    <w:rsid w:val="00071851"/>
    <w:rsid w:val="000766BC"/>
    <w:rsid w:val="00077361"/>
    <w:rsid w:val="00084001"/>
    <w:rsid w:val="000925EC"/>
    <w:rsid w:val="00093DF7"/>
    <w:rsid w:val="000A14B9"/>
    <w:rsid w:val="000A3748"/>
    <w:rsid w:val="000A6485"/>
    <w:rsid w:val="000B3F1E"/>
    <w:rsid w:val="000B5BB5"/>
    <w:rsid w:val="000C26D1"/>
    <w:rsid w:val="000D09CB"/>
    <w:rsid w:val="000D776D"/>
    <w:rsid w:val="00100DCA"/>
    <w:rsid w:val="00101D95"/>
    <w:rsid w:val="001107E4"/>
    <w:rsid w:val="00124A8C"/>
    <w:rsid w:val="00127CE4"/>
    <w:rsid w:val="001371F7"/>
    <w:rsid w:val="00140870"/>
    <w:rsid w:val="0014647B"/>
    <w:rsid w:val="00150E9A"/>
    <w:rsid w:val="00152979"/>
    <w:rsid w:val="0015451B"/>
    <w:rsid w:val="00160061"/>
    <w:rsid w:val="00170205"/>
    <w:rsid w:val="00171578"/>
    <w:rsid w:val="0017266C"/>
    <w:rsid w:val="00177126"/>
    <w:rsid w:val="00177DFA"/>
    <w:rsid w:val="00180E02"/>
    <w:rsid w:val="00183F91"/>
    <w:rsid w:val="001A064D"/>
    <w:rsid w:val="001A2ECE"/>
    <w:rsid w:val="001A2F68"/>
    <w:rsid w:val="001C3FEC"/>
    <w:rsid w:val="001D1907"/>
    <w:rsid w:val="001D56C2"/>
    <w:rsid w:val="001D6557"/>
    <w:rsid w:val="001E2188"/>
    <w:rsid w:val="001E711E"/>
    <w:rsid w:val="001F1B99"/>
    <w:rsid w:val="001F2839"/>
    <w:rsid w:val="001F7213"/>
    <w:rsid w:val="00201E0E"/>
    <w:rsid w:val="002041F2"/>
    <w:rsid w:val="0022474F"/>
    <w:rsid w:val="00232171"/>
    <w:rsid w:val="0024074C"/>
    <w:rsid w:val="002460A3"/>
    <w:rsid w:val="00254379"/>
    <w:rsid w:val="002619A0"/>
    <w:rsid w:val="00265514"/>
    <w:rsid w:val="00267BDE"/>
    <w:rsid w:val="0027075F"/>
    <w:rsid w:val="00294475"/>
    <w:rsid w:val="002A2226"/>
    <w:rsid w:val="002C54CE"/>
    <w:rsid w:val="002D1377"/>
    <w:rsid w:val="002E1223"/>
    <w:rsid w:val="002E762B"/>
    <w:rsid w:val="002F10BD"/>
    <w:rsid w:val="00300CC9"/>
    <w:rsid w:val="00301130"/>
    <w:rsid w:val="0030656B"/>
    <w:rsid w:val="00317D8A"/>
    <w:rsid w:val="00330C6A"/>
    <w:rsid w:val="003371DB"/>
    <w:rsid w:val="0034069B"/>
    <w:rsid w:val="00344265"/>
    <w:rsid w:val="00345F75"/>
    <w:rsid w:val="003509FE"/>
    <w:rsid w:val="00350EFF"/>
    <w:rsid w:val="0035101E"/>
    <w:rsid w:val="003538EB"/>
    <w:rsid w:val="003571E8"/>
    <w:rsid w:val="00364FAB"/>
    <w:rsid w:val="003835C0"/>
    <w:rsid w:val="003911CB"/>
    <w:rsid w:val="003939D7"/>
    <w:rsid w:val="003A2658"/>
    <w:rsid w:val="003A6A41"/>
    <w:rsid w:val="003B7351"/>
    <w:rsid w:val="003C0C8D"/>
    <w:rsid w:val="003E1F58"/>
    <w:rsid w:val="00402B8B"/>
    <w:rsid w:val="004054C9"/>
    <w:rsid w:val="004108FF"/>
    <w:rsid w:val="00413163"/>
    <w:rsid w:val="004152CC"/>
    <w:rsid w:val="00416AA7"/>
    <w:rsid w:val="004224FC"/>
    <w:rsid w:val="00427CBE"/>
    <w:rsid w:val="004345ED"/>
    <w:rsid w:val="00436D6E"/>
    <w:rsid w:val="00442F9C"/>
    <w:rsid w:val="0046117F"/>
    <w:rsid w:val="00464808"/>
    <w:rsid w:val="004703E0"/>
    <w:rsid w:val="00474CF6"/>
    <w:rsid w:val="004804D1"/>
    <w:rsid w:val="004911F7"/>
    <w:rsid w:val="004B0701"/>
    <w:rsid w:val="004B166A"/>
    <w:rsid w:val="004C57E1"/>
    <w:rsid w:val="004D4837"/>
    <w:rsid w:val="004D75DD"/>
    <w:rsid w:val="004E2A72"/>
    <w:rsid w:val="004E3432"/>
    <w:rsid w:val="004E7AAC"/>
    <w:rsid w:val="00503080"/>
    <w:rsid w:val="00506FF5"/>
    <w:rsid w:val="0051375B"/>
    <w:rsid w:val="00516A5B"/>
    <w:rsid w:val="00521A41"/>
    <w:rsid w:val="00522A59"/>
    <w:rsid w:val="00524AB1"/>
    <w:rsid w:val="00530078"/>
    <w:rsid w:val="00531079"/>
    <w:rsid w:val="0053245B"/>
    <w:rsid w:val="00534A9F"/>
    <w:rsid w:val="00551912"/>
    <w:rsid w:val="00552BE7"/>
    <w:rsid w:val="00553049"/>
    <w:rsid w:val="00555450"/>
    <w:rsid w:val="00560C5D"/>
    <w:rsid w:val="005669DF"/>
    <w:rsid w:val="00567D7D"/>
    <w:rsid w:val="00573909"/>
    <w:rsid w:val="005870D0"/>
    <w:rsid w:val="005A38C7"/>
    <w:rsid w:val="005A5CDD"/>
    <w:rsid w:val="005B15B9"/>
    <w:rsid w:val="005B4214"/>
    <w:rsid w:val="005C6E2C"/>
    <w:rsid w:val="005C762F"/>
    <w:rsid w:val="005C7A85"/>
    <w:rsid w:val="005D6582"/>
    <w:rsid w:val="005F31CD"/>
    <w:rsid w:val="00603387"/>
    <w:rsid w:val="0060467B"/>
    <w:rsid w:val="006174A0"/>
    <w:rsid w:val="00620A13"/>
    <w:rsid w:val="00637618"/>
    <w:rsid w:val="00641181"/>
    <w:rsid w:val="00642071"/>
    <w:rsid w:val="00642A30"/>
    <w:rsid w:val="006442AF"/>
    <w:rsid w:val="006507C6"/>
    <w:rsid w:val="00654EF1"/>
    <w:rsid w:val="00667C09"/>
    <w:rsid w:val="006748BA"/>
    <w:rsid w:val="0067668F"/>
    <w:rsid w:val="006840E8"/>
    <w:rsid w:val="006910E8"/>
    <w:rsid w:val="006965D1"/>
    <w:rsid w:val="006A1DAB"/>
    <w:rsid w:val="006A237A"/>
    <w:rsid w:val="006A3F62"/>
    <w:rsid w:val="006A659E"/>
    <w:rsid w:val="006A6EA5"/>
    <w:rsid w:val="006B39DB"/>
    <w:rsid w:val="006B5AAD"/>
    <w:rsid w:val="006D1622"/>
    <w:rsid w:val="006D6ABA"/>
    <w:rsid w:val="006F3908"/>
    <w:rsid w:val="006F4192"/>
    <w:rsid w:val="006F42E2"/>
    <w:rsid w:val="00705E09"/>
    <w:rsid w:val="00713029"/>
    <w:rsid w:val="007147FF"/>
    <w:rsid w:val="00720056"/>
    <w:rsid w:val="00722216"/>
    <w:rsid w:val="007273AF"/>
    <w:rsid w:val="00727603"/>
    <w:rsid w:val="00741BC4"/>
    <w:rsid w:val="00752195"/>
    <w:rsid w:val="00754AD2"/>
    <w:rsid w:val="00762294"/>
    <w:rsid w:val="00767DE2"/>
    <w:rsid w:val="00771355"/>
    <w:rsid w:val="007758B4"/>
    <w:rsid w:val="00787E3D"/>
    <w:rsid w:val="0079253F"/>
    <w:rsid w:val="00792E5E"/>
    <w:rsid w:val="0079360E"/>
    <w:rsid w:val="007A16CA"/>
    <w:rsid w:val="007A28CC"/>
    <w:rsid w:val="007C18C3"/>
    <w:rsid w:val="007C2DD3"/>
    <w:rsid w:val="007C5F75"/>
    <w:rsid w:val="007D6A54"/>
    <w:rsid w:val="007D7211"/>
    <w:rsid w:val="007E5A6B"/>
    <w:rsid w:val="007E7C52"/>
    <w:rsid w:val="007F2266"/>
    <w:rsid w:val="007F4718"/>
    <w:rsid w:val="00801767"/>
    <w:rsid w:val="008278F9"/>
    <w:rsid w:val="00827D5D"/>
    <w:rsid w:val="00841F4C"/>
    <w:rsid w:val="00851749"/>
    <w:rsid w:val="00852CE3"/>
    <w:rsid w:val="008620AB"/>
    <w:rsid w:val="008730AE"/>
    <w:rsid w:val="008777AF"/>
    <w:rsid w:val="00883D15"/>
    <w:rsid w:val="00893028"/>
    <w:rsid w:val="008A1A9C"/>
    <w:rsid w:val="008A225F"/>
    <w:rsid w:val="008A5253"/>
    <w:rsid w:val="008A5552"/>
    <w:rsid w:val="008A58BC"/>
    <w:rsid w:val="008A6822"/>
    <w:rsid w:val="008B47F2"/>
    <w:rsid w:val="008C55F7"/>
    <w:rsid w:val="008D0CC9"/>
    <w:rsid w:val="008D330B"/>
    <w:rsid w:val="008E394F"/>
    <w:rsid w:val="008E4D8D"/>
    <w:rsid w:val="008E5115"/>
    <w:rsid w:val="008E577B"/>
    <w:rsid w:val="008F1F40"/>
    <w:rsid w:val="008F68C4"/>
    <w:rsid w:val="00902336"/>
    <w:rsid w:val="00902396"/>
    <w:rsid w:val="00905B76"/>
    <w:rsid w:val="009079F5"/>
    <w:rsid w:val="009115D4"/>
    <w:rsid w:val="009177AE"/>
    <w:rsid w:val="009262D2"/>
    <w:rsid w:val="0093086B"/>
    <w:rsid w:val="00930F3F"/>
    <w:rsid w:val="00937A32"/>
    <w:rsid w:val="00953D0E"/>
    <w:rsid w:val="009567D5"/>
    <w:rsid w:val="009805DC"/>
    <w:rsid w:val="0099E81C"/>
    <w:rsid w:val="009A2E9C"/>
    <w:rsid w:val="009B11C5"/>
    <w:rsid w:val="009B48D7"/>
    <w:rsid w:val="009B6737"/>
    <w:rsid w:val="009B7643"/>
    <w:rsid w:val="009C1F13"/>
    <w:rsid w:val="009D48E4"/>
    <w:rsid w:val="009E3920"/>
    <w:rsid w:val="009E58DF"/>
    <w:rsid w:val="009F526C"/>
    <w:rsid w:val="00A008CB"/>
    <w:rsid w:val="00A00B4F"/>
    <w:rsid w:val="00A02CD4"/>
    <w:rsid w:val="00A13022"/>
    <w:rsid w:val="00A14E78"/>
    <w:rsid w:val="00A3555A"/>
    <w:rsid w:val="00A60777"/>
    <w:rsid w:val="00A60FF6"/>
    <w:rsid w:val="00A65741"/>
    <w:rsid w:val="00A72DFF"/>
    <w:rsid w:val="00A738CD"/>
    <w:rsid w:val="00A82371"/>
    <w:rsid w:val="00A87476"/>
    <w:rsid w:val="00AA1363"/>
    <w:rsid w:val="00AA66FF"/>
    <w:rsid w:val="00AB0057"/>
    <w:rsid w:val="00AB5CF4"/>
    <w:rsid w:val="00AB5D55"/>
    <w:rsid w:val="00AB6EA2"/>
    <w:rsid w:val="00AC097E"/>
    <w:rsid w:val="00AE413D"/>
    <w:rsid w:val="00B0295E"/>
    <w:rsid w:val="00B05E8C"/>
    <w:rsid w:val="00B10BE4"/>
    <w:rsid w:val="00B13A89"/>
    <w:rsid w:val="00B31673"/>
    <w:rsid w:val="00B4259D"/>
    <w:rsid w:val="00B5517A"/>
    <w:rsid w:val="00B55A99"/>
    <w:rsid w:val="00B56FBF"/>
    <w:rsid w:val="00B66788"/>
    <w:rsid w:val="00B84366"/>
    <w:rsid w:val="00B85711"/>
    <w:rsid w:val="00B85E6B"/>
    <w:rsid w:val="00B86501"/>
    <w:rsid w:val="00B95B64"/>
    <w:rsid w:val="00B9620B"/>
    <w:rsid w:val="00BB1D74"/>
    <w:rsid w:val="00BC2BBE"/>
    <w:rsid w:val="00BC56E7"/>
    <w:rsid w:val="00BC6BDE"/>
    <w:rsid w:val="00BF1B28"/>
    <w:rsid w:val="00C0760E"/>
    <w:rsid w:val="00C12B32"/>
    <w:rsid w:val="00C154B8"/>
    <w:rsid w:val="00C16BE0"/>
    <w:rsid w:val="00C17955"/>
    <w:rsid w:val="00C24700"/>
    <w:rsid w:val="00C24CEE"/>
    <w:rsid w:val="00C26DFF"/>
    <w:rsid w:val="00C27949"/>
    <w:rsid w:val="00C27BD1"/>
    <w:rsid w:val="00C3215D"/>
    <w:rsid w:val="00C35AD6"/>
    <w:rsid w:val="00C45619"/>
    <w:rsid w:val="00C52057"/>
    <w:rsid w:val="00C523C3"/>
    <w:rsid w:val="00C74B4A"/>
    <w:rsid w:val="00C878E0"/>
    <w:rsid w:val="00CA3817"/>
    <w:rsid w:val="00CB2538"/>
    <w:rsid w:val="00CC5091"/>
    <w:rsid w:val="00CD36F4"/>
    <w:rsid w:val="00CE3D13"/>
    <w:rsid w:val="00CE674C"/>
    <w:rsid w:val="00CF131C"/>
    <w:rsid w:val="00CF6EF6"/>
    <w:rsid w:val="00D02F81"/>
    <w:rsid w:val="00D1412B"/>
    <w:rsid w:val="00D15E97"/>
    <w:rsid w:val="00D16298"/>
    <w:rsid w:val="00D21847"/>
    <w:rsid w:val="00D27CDE"/>
    <w:rsid w:val="00D37122"/>
    <w:rsid w:val="00D405E0"/>
    <w:rsid w:val="00D47C34"/>
    <w:rsid w:val="00D6420D"/>
    <w:rsid w:val="00D740C9"/>
    <w:rsid w:val="00D80464"/>
    <w:rsid w:val="00D808FB"/>
    <w:rsid w:val="00D83C67"/>
    <w:rsid w:val="00DB6107"/>
    <w:rsid w:val="00DB67E6"/>
    <w:rsid w:val="00DC2CB5"/>
    <w:rsid w:val="00DC53B5"/>
    <w:rsid w:val="00DC580E"/>
    <w:rsid w:val="00DD121E"/>
    <w:rsid w:val="00DD2D52"/>
    <w:rsid w:val="00DD4C8E"/>
    <w:rsid w:val="00DD779E"/>
    <w:rsid w:val="00DE2262"/>
    <w:rsid w:val="00DF59B1"/>
    <w:rsid w:val="00DF68DF"/>
    <w:rsid w:val="00E03EFE"/>
    <w:rsid w:val="00E05C17"/>
    <w:rsid w:val="00E142E6"/>
    <w:rsid w:val="00E16848"/>
    <w:rsid w:val="00E20C15"/>
    <w:rsid w:val="00E237AA"/>
    <w:rsid w:val="00E31BA3"/>
    <w:rsid w:val="00E43AAA"/>
    <w:rsid w:val="00E451BB"/>
    <w:rsid w:val="00E52CCA"/>
    <w:rsid w:val="00E60F52"/>
    <w:rsid w:val="00E621D0"/>
    <w:rsid w:val="00E678A3"/>
    <w:rsid w:val="00E877C4"/>
    <w:rsid w:val="00EA1212"/>
    <w:rsid w:val="00EA4BB7"/>
    <w:rsid w:val="00EA6BFC"/>
    <w:rsid w:val="00EB1AE8"/>
    <w:rsid w:val="00EB1BBA"/>
    <w:rsid w:val="00EB335D"/>
    <w:rsid w:val="00EB7E6C"/>
    <w:rsid w:val="00EC3415"/>
    <w:rsid w:val="00ED23BC"/>
    <w:rsid w:val="00ED269B"/>
    <w:rsid w:val="00ED50EB"/>
    <w:rsid w:val="00EE54DA"/>
    <w:rsid w:val="00EE6CF3"/>
    <w:rsid w:val="00EF0921"/>
    <w:rsid w:val="00EF3885"/>
    <w:rsid w:val="00EF4D13"/>
    <w:rsid w:val="00EF518D"/>
    <w:rsid w:val="00F1111A"/>
    <w:rsid w:val="00F1380B"/>
    <w:rsid w:val="00F22CC8"/>
    <w:rsid w:val="00F2610F"/>
    <w:rsid w:val="00F2DC13"/>
    <w:rsid w:val="00F340C0"/>
    <w:rsid w:val="00F52461"/>
    <w:rsid w:val="00F54ACB"/>
    <w:rsid w:val="00F563CE"/>
    <w:rsid w:val="00F56491"/>
    <w:rsid w:val="00F56A44"/>
    <w:rsid w:val="00F67176"/>
    <w:rsid w:val="00F70A48"/>
    <w:rsid w:val="00F76C20"/>
    <w:rsid w:val="00F83248"/>
    <w:rsid w:val="00F8440F"/>
    <w:rsid w:val="00F84D66"/>
    <w:rsid w:val="00F909C6"/>
    <w:rsid w:val="00F95443"/>
    <w:rsid w:val="00F96934"/>
    <w:rsid w:val="00FA0E7B"/>
    <w:rsid w:val="00FA5FEE"/>
    <w:rsid w:val="00FB228A"/>
    <w:rsid w:val="00FB3F71"/>
    <w:rsid w:val="00FC4F98"/>
    <w:rsid w:val="00FE1334"/>
    <w:rsid w:val="00FE3CF0"/>
    <w:rsid w:val="00FE7421"/>
    <w:rsid w:val="00FF0CD1"/>
    <w:rsid w:val="00FF1E96"/>
    <w:rsid w:val="01114FCC"/>
    <w:rsid w:val="0437D2AF"/>
    <w:rsid w:val="060CFDCE"/>
    <w:rsid w:val="1061B1C1"/>
    <w:rsid w:val="10AD0137"/>
    <w:rsid w:val="11E621B1"/>
    <w:rsid w:val="11FC951C"/>
    <w:rsid w:val="12357986"/>
    <w:rsid w:val="189D1F31"/>
    <w:rsid w:val="1A6C9D77"/>
    <w:rsid w:val="1B53C777"/>
    <w:rsid w:val="1BEC0BDA"/>
    <w:rsid w:val="1FFC3799"/>
    <w:rsid w:val="2325856D"/>
    <w:rsid w:val="240552DA"/>
    <w:rsid w:val="27AEEC8B"/>
    <w:rsid w:val="2943034A"/>
    <w:rsid w:val="294AE74D"/>
    <w:rsid w:val="2BA6C65E"/>
    <w:rsid w:val="2D21AF7C"/>
    <w:rsid w:val="301FC019"/>
    <w:rsid w:val="32A6E23F"/>
    <w:rsid w:val="32EE27EF"/>
    <w:rsid w:val="346D590B"/>
    <w:rsid w:val="35B7A37C"/>
    <w:rsid w:val="35EE402A"/>
    <w:rsid w:val="3611D2F8"/>
    <w:rsid w:val="389E7881"/>
    <w:rsid w:val="38D236E6"/>
    <w:rsid w:val="39A2D317"/>
    <w:rsid w:val="3A52B7E8"/>
    <w:rsid w:val="3AF4D5D4"/>
    <w:rsid w:val="3CD7B0B6"/>
    <w:rsid w:val="3D8898AF"/>
    <w:rsid w:val="3E639263"/>
    <w:rsid w:val="3F353A57"/>
    <w:rsid w:val="3FB5F83E"/>
    <w:rsid w:val="40A544E5"/>
    <w:rsid w:val="43CF617E"/>
    <w:rsid w:val="4499F990"/>
    <w:rsid w:val="49351C20"/>
    <w:rsid w:val="4A04AF2D"/>
    <w:rsid w:val="4A283BA3"/>
    <w:rsid w:val="4AD11377"/>
    <w:rsid w:val="4EEC3395"/>
    <w:rsid w:val="55107147"/>
    <w:rsid w:val="57D9572A"/>
    <w:rsid w:val="5880E591"/>
    <w:rsid w:val="59ED62B7"/>
    <w:rsid w:val="5C7C858F"/>
    <w:rsid w:val="64CD7EBF"/>
    <w:rsid w:val="67E5D26C"/>
    <w:rsid w:val="68B5EF5C"/>
    <w:rsid w:val="691C8255"/>
    <w:rsid w:val="6939AC9C"/>
    <w:rsid w:val="6C9011B1"/>
    <w:rsid w:val="6CDD7945"/>
    <w:rsid w:val="6E6B84CF"/>
    <w:rsid w:val="703658FB"/>
    <w:rsid w:val="7057530D"/>
    <w:rsid w:val="710CB7DE"/>
    <w:rsid w:val="726656EC"/>
    <w:rsid w:val="72B005BF"/>
    <w:rsid w:val="72BB9719"/>
    <w:rsid w:val="73E963A1"/>
    <w:rsid w:val="75FA1C5C"/>
    <w:rsid w:val="774B3DFE"/>
    <w:rsid w:val="7BAB441D"/>
    <w:rsid w:val="7C72DB26"/>
    <w:rsid w:val="7CEA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91EF"/>
  <w15:chartTrackingRefBased/>
  <w15:docId w15:val="{4FB30EA9-1EC5-4385-A390-FABB318E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5D"/>
    <w:rPr>
      <w:rFonts w:eastAsiaTheme="majorEastAsia" w:cstheme="majorBidi"/>
      <w:color w:val="272727" w:themeColor="text1" w:themeTint="D8"/>
    </w:rPr>
  </w:style>
  <w:style w:type="paragraph" w:styleId="Title">
    <w:name w:val="Title"/>
    <w:basedOn w:val="Normal"/>
    <w:next w:val="Normal"/>
    <w:link w:val="TitleChar"/>
    <w:uiPriority w:val="10"/>
    <w:qFormat/>
    <w:rsid w:val="0056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5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5D"/>
    <w:rPr>
      <w:i/>
      <w:iCs/>
      <w:color w:val="404040" w:themeColor="text1" w:themeTint="BF"/>
    </w:rPr>
  </w:style>
  <w:style w:type="paragraph" w:styleId="ListParagraph">
    <w:name w:val="List Paragraph"/>
    <w:basedOn w:val="Normal"/>
    <w:uiPriority w:val="34"/>
    <w:qFormat/>
    <w:rsid w:val="00560C5D"/>
    <w:pPr>
      <w:ind w:left="720"/>
      <w:contextualSpacing/>
    </w:pPr>
  </w:style>
  <w:style w:type="character" w:styleId="IntenseEmphasis">
    <w:name w:val="Intense Emphasis"/>
    <w:basedOn w:val="DefaultParagraphFont"/>
    <w:uiPriority w:val="21"/>
    <w:qFormat/>
    <w:rsid w:val="00560C5D"/>
    <w:rPr>
      <w:i/>
      <w:iCs/>
      <w:color w:val="2F5496" w:themeColor="accent1" w:themeShade="BF"/>
    </w:rPr>
  </w:style>
  <w:style w:type="paragraph" w:styleId="IntenseQuote">
    <w:name w:val="Intense Quote"/>
    <w:basedOn w:val="Normal"/>
    <w:next w:val="Normal"/>
    <w:link w:val="IntenseQuoteChar"/>
    <w:uiPriority w:val="30"/>
    <w:qFormat/>
    <w:rsid w:val="0056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5D"/>
    <w:rPr>
      <w:i/>
      <w:iCs/>
      <w:color w:val="2F5496" w:themeColor="accent1" w:themeShade="BF"/>
    </w:rPr>
  </w:style>
  <w:style w:type="character" w:styleId="IntenseReference">
    <w:name w:val="Intense Reference"/>
    <w:basedOn w:val="DefaultParagraphFont"/>
    <w:uiPriority w:val="32"/>
    <w:qFormat/>
    <w:rsid w:val="00560C5D"/>
    <w:rPr>
      <w:b/>
      <w:bCs/>
      <w:smallCaps/>
      <w:color w:val="2F5496" w:themeColor="accent1" w:themeShade="BF"/>
      <w:spacing w:val="5"/>
    </w:rPr>
  </w:style>
  <w:style w:type="character" w:styleId="Hyperlink">
    <w:name w:val="Hyperlink"/>
    <w:basedOn w:val="DefaultParagraphFont"/>
    <w:uiPriority w:val="99"/>
    <w:unhideWhenUsed/>
    <w:rsid w:val="007F4718"/>
    <w:rPr>
      <w:color w:val="0563C1" w:themeColor="hyperlink"/>
      <w:u w:val="single"/>
    </w:rPr>
  </w:style>
  <w:style w:type="character" w:styleId="UnresolvedMention">
    <w:name w:val="Unresolved Mention"/>
    <w:basedOn w:val="DefaultParagraphFont"/>
    <w:uiPriority w:val="99"/>
    <w:semiHidden/>
    <w:unhideWhenUsed/>
    <w:rsid w:val="007F4718"/>
    <w:rPr>
      <w:color w:val="605E5C"/>
      <w:shd w:val="clear" w:color="auto" w:fill="E1DFDD"/>
    </w:rPr>
  </w:style>
  <w:style w:type="paragraph" w:styleId="Header">
    <w:name w:val="header"/>
    <w:basedOn w:val="Normal"/>
    <w:link w:val="HeaderChar"/>
    <w:uiPriority w:val="99"/>
    <w:unhideWhenUsed/>
    <w:rsid w:val="007F4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18"/>
  </w:style>
  <w:style w:type="paragraph" w:styleId="Footer">
    <w:name w:val="footer"/>
    <w:basedOn w:val="Normal"/>
    <w:link w:val="FooterChar"/>
    <w:uiPriority w:val="99"/>
    <w:unhideWhenUsed/>
    <w:rsid w:val="007F4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18"/>
  </w:style>
  <w:style w:type="paragraph" w:styleId="CommentText">
    <w:name w:val="annotation text"/>
    <w:basedOn w:val="Normal"/>
    <w:link w:val="CommentTextChar"/>
    <w:uiPriority w:val="99"/>
    <w:unhideWhenUsed/>
    <w:rsid w:val="00E20C15"/>
    <w:pPr>
      <w:spacing w:line="240" w:lineRule="auto"/>
    </w:pPr>
    <w:rPr>
      <w:sz w:val="20"/>
      <w:szCs w:val="20"/>
    </w:rPr>
  </w:style>
  <w:style w:type="character" w:customStyle="1" w:styleId="CommentTextChar">
    <w:name w:val="Comment Text Char"/>
    <w:basedOn w:val="DefaultParagraphFont"/>
    <w:link w:val="CommentText"/>
    <w:uiPriority w:val="99"/>
    <w:rsid w:val="00E20C15"/>
    <w:rPr>
      <w:sz w:val="20"/>
      <w:szCs w:val="20"/>
    </w:rPr>
  </w:style>
  <w:style w:type="character" w:styleId="CommentReference">
    <w:name w:val="annotation reference"/>
    <w:basedOn w:val="DefaultParagraphFont"/>
    <w:uiPriority w:val="99"/>
    <w:semiHidden/>
    <w:unhideWhenUsed/>
    <w:rsid w:val="00E20C15"/>
    <w:rPr>
      <w:sz w:val="16"/>
      <w:szCs w:val="16"/>
    </w:rPr>
  </w:style>
  <w:style w:type="paragraph" w:styleId="Revision">
    <w:name w:val="Revision"/>
    <w:hidden/>
    <w:uiPriority w:val="99"/>
    <w:semiHidden/>
    <w:rsid w:val="002D1377"/>
    <w:pPr>
      <w:spacing w:after="0" w:line="240" w:lineRule="auto"/>
    </w:pPr>
  </w:style>
  <w:style w:type="character" w:styleId="FollowedHyperlink">
    <w:name w:val="FollowedHyperlink"/>
    <w:basedOn w:val="DefaultParagraphFont"/>
    <w:uiPriority w:val="99"/>
    <w:semiHidden/>
    <w:unhideWhenUsed/>
    <w:rsid w:val="005669D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53049"/>
    <w:rPr>
      <w:b/>
      <w:bCs/>
    </w:rPr>
  </w:style>
  <w:style w:type="character" w:customStyle="1" w:styleId="CommentSubjectChar">
    <w:name w:val="Comment Subject Char"/>
    <w:basedOn w:val="CommentTextChar"/>
    <w:link w:val="CommentSubject"/>
    <w:uiPriority w:val="99"/>
    <w:semiHidden/>
    <w:rsid w:val="00553049"/>
    <w:rPr>
      <w:b/>
      <w:bCs/>
      <w:sz w:val="20"/>
      <w:szCs w:val="20"/>
    </w:rPr>
  </w:style>
  <w:style w:type="paragraph" w:styleId="NormalWeb">
    <w:name w:val="Normal (Web)"/>
    <w:basedOn w:val="Normal"/>
    <w:uiPriority w:val="99"/>
    <w:semiHidden/>
    <w:unhideWhenUsed/>
    <w:rsid w:val="000B3F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285">
      <w:bodyDiv w:val="1"/>
      <w:marLeft w:val="0"/>
      <w:marRight w:val="0"/>
      <w:marTop w:val="0"/>
      <w:marBottom w:val="0"/>
      <w:divBdr>
        <w:top w:val="none" w:sz="0" w:space="0" w:color="auto"/>
        <w:left w:val="none" w:sz="0" w:space="0" w:color="auto"/>
        <w:bottom w:val="none" w:sz="0" w:space="0" w:color="auto"/>
        <w:right w:val="none" w:sz="0" w:space="0" w:color="auto"/>
      </w:divBdr>
    </w:div>
    <w:div w:id="1627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tc.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hebt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bta.org.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4573101be73206eff5262acc2b23bd31">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dd295ed6891d3a07373f9e36306c21d6"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9E22EB41-5981-4A25-9758-4311C9716641}"/>
</file>

<file path=customXml/itemProps2.xml><?xml version="1.0" encoding="utf-8"?>
<ds:datastoreItem xmlns:ds="http://schemas.openxmlformats.org/officeDocument/2006/customXml" ds:itemID="{4664F801-53AD-4AA1-B6DE-A78745CDDB70}"/>
</file>

<file path=customXml/itemProps3.xml><?xml version="1.0" encoding="utf-8"?>
<ds:datastoreItem xmlns:ds="http://schemas.openxmlformats.org/officeDocument/2006/customXml" ds:itemID="{24DEC39F-AAF3-4B0A-A446-ACD6C9111A89}"/>
</file>

<file path=docProps/app.xml><?xml version="1.0" encoding="utf-8"?>
<Properties xmlns="http://schemas.openxmlformats.org/officeDocument/2006/extended-properties" xmlns:vt="http://schemas.openxmlformats.org/officeDocument/2006/docPropsVTypes">
  <Template>Normal</Template>
  <TotalTime>12</TotalTime>
  <Pages>2</Pages>
  <Words>444</Words>
  <Characters>2505</Characters>
  <Application>Microsoft Office Word</Application>
  <DocSecurity>0</DocSecurity>
  <Lines>39</Lines>
  <Paragraphs>17</Paragraphs>
  <ScaleCrop>false</ScaleCrop>
  <Company/>
  <LinksUpToDate>false</LinksUpToDate>
  <CharactersWithSpaces>2932</CharactersWithSpaces>
  <SharedDoc>false</SharedDoc>
  <HLinks>
    <vt:vector size="18" baseType="variant">
      <vt:variant>
        <vt:i4>5701702</vt:i4>
      </vt:variant>
      <vt:variant>
        <vt:i4>6</vt:i4>
      </vt:variant>
      <vt:variant>
        <vt:i4>0</vt:i4>
      </vt:variant>
      <vt:variant>
        <vt:i4>5</vt:i4>
      </vt:variant>
      <vt:variant>
        <vt:lpwstr>http://www.thebta.org.uk/</vt:lpwstr>
      </vt:variant>
      <vt:variant>
        <vt:lpwstr/>
      </vt:variant>
      <vt:variant>
        <vt:i4>8257660</vt:i4>
      </vt:variant>
      <vt:variant>
        <vt:i4>3</vt:i4>
      </vt:variant>
      <vt:variant>
        <vt:i4>0</vt:i4>
      </vt:variant>
      <vt:variant>
        <vt:i4>5</vt:i4>
      </vt:variant>
      <vt:variant>
        <vt:lpwstr>https://ytc.co.uk/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Amelia Ward</cp:lastModifiedBy>
  <cp:revision>8</cp:revision>
  <dcterms:created xsi:type="dcterms:W3CDTF">2025-10-24T10:00:00Z</dcterms:created>
  <dcterms:modified xsi:type="dcterms:W3CDTF">2025-10-27T10:17:00Z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