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FC1D1" w14:textId="0E05BA9F" w:rsidR="0034069B" w:rsidRDefault="00560C5D" w:rsidP="00560C5D">
      <w:pPr>
        <w:jc w:val="center"/>
        <w:rPr>
          <w:b/>
          <w:bCs/>
          <w:sz w:val="24"/>
          <w:szCs w:val="24"/>
          <w:lang w:val="en-US"/>
        </w:rPr>
      </w:pPr>
      <w:r w:rsidRPr="00560C5D">
        <w:rPr>
          <w:b/>
          <w:bCs/>
          <w:sz w:val="24"/>
          <w:szCs w:val="24"/>
          <w:lang w:val="en-US"/>
        </w:rPr>
        <w:t xml:space="preserve">BTA </w:t>
      </w:r>
      <w:r>
        <w:rPr>
          <w:b/>
          <w:bCs/>
          <w:sz w:val="24"/>
          <w:szCs w:val="24"/>
          <w:lang w:val="en-US"/>
        </w:rPr>
        <w:t>WELCOMES</w:t>
      </w:r>
      <w:r w:rsidR="00D6420D">
        <w:rPr>
          <w:b/>
          <w:bCs/>
          <w:sz w:val="24"/>
          <w:szCs w:val="24"/>
          <w:lang w:val="en-US"/>
        </w:rPr>
        <w:t xml:space="preserve"> THREE</w:t>
      </w:r>
      <w:r w:rsidRPr="00560C5D">
        <w:rPr>
          <w:b/>
          <w:bCs/>
          <w:sz w:val="24"/>
          <w:szCs w:val="24"/>
          <w:lang w:val="en-US"/>
        </w:rPr>
        <w:t xml:space="preserve"> NEW </w:t>
      </w:r>
      <w:r w:rsidR="00013F61">
        <w:rPr>
          <w:b/>
          <w:bCs/>
          <w:sz w:val="24"/>
          <w:szCs w:val="24"/>
          <w:lang w:val="en-US"/>
        </w:rPr>
        <w:t xml:space="preserve">MEMBERS </w:t>
      </w:r>
    </w:p>
    <w:p w14:paraId="160B7B23" w14:textId="77777777" w:rsidR="00560C5D" w:rsidRPr="00560C5D" w:rsidRDefault="00560C5D" w:rsidP="00560C5D">
      <w:pPr>
        <w:jc w:val="center"/>
        <w:rPr>
          <w:b/>
          <w:bCs/>
          <w:lang w:val="en-US"/>
        </w:rPr>
      </w:pPr>
    </w:p>
    <w:p w14:paraId="607F395E" w14:textId="708543FC" w:rsidR="774B3DFE" w:rsidRDefault="009E58DF" w:rsidP="774B3DFE">
      <w:pPr>
        <w:rPr>
          <w:lang w:val="en-US"/>
        </w:rPr>
      </w:pPr>
      <w:r>
        <w:rPr>
          <w:b/>
          <w:bCs/>
          <w:lang w:val="en-US"/>
        </w:rPr>
        <w:t xml:space="preserve">03 </w:t>
      </w:r>
      <w:r w:rsidR="00013F61">
        <w:rPr>
          <w:b/>
          <w:bCs/>
          <w:lang w:val="en-US"/>
        </w:rPr>
        <w:t>September</w:t>
      </w:r>
      <w:r w:rsidR="00560C5D" w:rsidRPr="00560C5D">
        <w:rPr>
          <w:lang w:val="en-US"/>
        </w:rPr>
        <w:t xml:space="preserve"> – The </w:t>
      </w:r>
      <w:hyperlink r:id="rId7">
        <w:r w:rsidR="4AD11377" w:rsidRPr="4AD11377">
          <w:rPr>
            <w:rStyle w:val="Hyperlink"/>
            <w:lang w:val="en-US"/>
          </w:rPr>
          <w:t>Business Travel Association</w:t>
        </w:r>
      </w:hyperlink>
      <w:r w:rsidR="00560C5D" w:rsidRPr="00560C5D">
        <w:rPr>
          <w:lang w:val="en-US"/>
        </w:rPr>
        <w:t xml:space="preserve"> (BTA) </w:t>
      </w:r>
      <w:r w:rsidR="00560C5D">
        <w:rPr>
          <w:lang w:val="en-US"/>
        </w:rPr>
        <w:t xml:space="preserve">has </w:t>
      </w:r>
      <w:r w:rsidR="007E5A6B">
        <w:rPr>
          <w:lang w:val="en-US"/>
        </w:rPr>
        <w:t xml:space="preserve">announced its newest members. Three </w:t>
      </w:r>
      <w:r w:rsidR="57D9572A" w:rsidRPr="57D9572A">
        <w:rPr>
          <w:lang w:val="en-US"/>
        </w:rPr>
        <w:t>small</w:t>
      </w:r>
      <w:r w:rsidR="2D21AF7C" w:rsidRPr="2D21AF7C">
        <w:rPr>
          <w:lang w:val="en-US"/>
        </w:rPr>
        <w:t>-to-medium sized</w:t>
      </w:r>
      <w:r w:rsidR="0007159E">
        <w:rPr>
          <w:lang w:val="en-US"/>
        </w:rPr>
        <w:t xml:space="preserve"> </w:t>
      </w:r>
      <w:r w:rsidR="005B4214">
        <w:rPr>
          <w:lang w:val="en-US"/>
        </w:rPr>
        <w:t>T</w:t>
      </w:r>
      <w:r w:rsidR="007E5A6B">
        <w:rPr>
          <w:lang w:val="en-US"/>
        </w:rPr>
        <w:t xml:space="preserve">ravel </w:t>
      </w:r>
      <w:r w:rsidR="005B4214">
        <w:rPr>
          <w:lang w:val="en-US"/>
        </w:rPr>
        <w:t>M</w:t>
      </w:r>
      <w:r w:rsidR="007E5A6B">
        <w:rPr>
          <w:lang w:val="en-US"/>
        </w:rPr>
        <w:t xml:space="preserve">anagement </w:t>
      </w:r>
      <w:r w:rsidR="005B4214">
        <w:rPr>
          <w:lang w:val="en-US"/>
        </w:rPr>
        <w:t>C</w:t>
      </w:r>
      <w:r w:rsidR="007E5A6B">
        <w:rPr>
          <w:lang w:val="en-US"/>
        </w:rPr>
        <w:t>ompanies</w:t>
      </w:r>
      <w:r w:rsidR="005B4214">
        <w:rPr>
          <w:lang w:val="en-US"/>
        </w:rPr>
        <w:t xml:space="preserve"> (TMCs)</w:t>
      </w:r>
      <w:r w:rsidR="007E5A6B">
        <w:rPr>
          <w:lang w:val="en-US"/>
        </w:rPr>
        <w:t xml:space="preserve"> have joined the association</w:t>
      </w:r>
      <w:r w:rsidR="00FA5FEE">
        <w:rPr>
          <w:lang w:val="en-US"/>
        </w:rPr>
        <w:t xml:space="preserve">: </w:t>
      </w:r>
      <w:hyperlink r:id="rId8" w:history="1">
        <w:r w:rsidR="009A2E9C" w:rsidRPr="009A2E9C">
          <w:rPr>
            <w:rStyle w:val="Hyperlink"/>
            <w:lang w:val="en-US"/>
          </w:rPr>
          <w:t>Hotel &amp; Travel Solutions</w:t>
        </w:r>
      </w:hyperlink>
      <w:r w:rsidR="009A2E9C">
        <w:rPr>
          <w:lang w:val="en-US"/>
        </w:rPr>
        <w:t xml:space="preserve"> (</w:t>
      </w:r>
      <w:r w:rsidR="00741BC4">
        <w:rPr>
          <w:lang w:val="en-US"/>
        </w:rPr>
        <w:t>HTS</w:t>
      </w:r>
      <w:r w:rsidR="009A2E9C">
        <w:rPr>
          <w:lang w:val="en-US"/>
        </w:rPr>
        <w:t>)</w:t>
      </w:r>
      <w:r w:rsidR="00567D7D">
        <w:rPr>
          <w:lang w:val="en-US"/>
        </w:rPr>
        <w:t xml:space="preserve">, </w:t>
      </w:r>
      <w:hyperlink r:id="rId9" w:history="1">
        <w:r w:rsidR="00567D7D" w:rsidRPr="000569BF">
          <w:rPr>
            <w:rStyle w:val="Hyperlink"/>
            <w:lang w:val="en-US"/>
          </w:rPr>
          <w:t>A&amp;G Travel</w:t>
        </w:r>
      </w:hyperlink>
      <w:r w:rsidR="00567D7D">
        <w:rPr>
          <w:lang w:val="en-US"/>
        </w:rPr>
        <w:t xml:space="preserve"> and </w:t>
      </w:r>
      <w:hyperlink r:id="rId10" w:history="1">
        <w:r w:rsidR="00567D7D" w:rsidRPr="005D6582">
          <w:rPr>
            <w:rStyle w:val="Hyperlink"/>
            <w:lang w:val="en-US"/>
          </w:rPr>
          <w:t>Easy Avenues</w:t>
        </w:r>
      </w:hyperlink>
      <w:r w:rsidR="00567D7D">
        <w:rPr>
          <w:lang w:val="en-US"/>
        </w:rPr>
        <w:t>.</w:t>
      </w:r>
      <w:r w:rsidR="008E577B">
        <w:rPr>
          <w:lang w:val="en-US"/>
        </w:rPr>
        <w:t xml:space="preserve"> The BTA </w:t>
      </w:r>
      <w:r w:rsidR="00A008CB">
        <w:rPr>
          <w:lang w:val="en-US"/>
        </w:rPr>
        <w:t xml:space="preserve">is </w:t>
      </w:r>
      <w:r w:rsidR="008E577B">
        <w:rPr>
          <w:lang w:val="en-US"/>
        </w:rPr>
        <w:t>pleased to be expandin</w:t>
      </w:r>
      <w:r w:rsidR="003C0C8D">
        <w:rPr>
          <w:lang w:val="en-US"/>
        </w:rPr>
        <w:t xml:space="preserve">g </w:t>
      </w:r>
      <w:r w:rsidR="67E5D26C" w:rsidRPr="67E5D26C">
        <w:rPr>
          <w:lang w:val="en-US"/>
        </w:rPr>
        <w:t xml:space="preserve">the TMCs </w:t>
      </w:r>
      <w:r w:rsidR="12357986" w:rsidRPr="12357986">
        <w:rPr>
          <w:lang w:val="en-US"/>
        </w:rPr>
        <w:t>it represents</w:t>
      </w:r>
      <w:r w:rsidR="005C7A85">
        <w:rPr>
          <w:lang w:val="en-US"/>
        </w:rPr>
        <w:t xml:space="preserve">, hearing from </w:t>
      </w:r>
      <w:r w:rsidR="004E2A72">
        <w:rPr>
          <w:lang w:val="en-US"/>
        </w:rPr>
        <w:t>new</w:t>
      </w:r>
      <w:r w:rsidR="005C7A85">
        <w:rPr>
          <w:lang w:val="en-US"/>
        </w:rPr>
        <w:t xml:space="preserve"> voices</w:t>
      </w:r>
      <w:r w:rsidR="060CFDCE" w:rsidRPr="060CFDCE">
        <w:rPr>
          <w:lang w:val="en-US"/>
        </w:rPr>
        <w:t xml:space="preserve"> </w:t>
      </w:r>
      <w:r w:rsidR="3D8898AF" w:rsidRPr="3D8898AF">
        <w:rPr>
          <w:lang w:val="en-US"/>
        </w:rPr>
        <w:t xml:space="preserve">and </w:t>
      </w:r>
      <w:proofErr w:type="gramStart"/>
      <w:r w:rsidR="1061B1C1" w:rsidRPr="1061B1C1">
        <w:rPr>
          <w:lang w:val="en-US"/>
        </w:rPr>
        <w:t>advocating for</w:t>
      </w:r>
      <w:proofErr w:type="gramEnd"/>
      <w:r w:rsidR="1061B1C1" w:rsidRPr="1061B1C1">
        <w:rPr>
          <w:lang w:val="en-US"/>
        </w:rPr>
        <w:t xml:space="preserve"> </w:t>
      </w:r>
      <w:r w:rsidR="32A6E23F" w:rsidRPr="32A6E23F">
        <w:rPr>
          <w:lang w:val="en-US"/>
        </w:rPr>
        <w:t xml:space="preserve">TMCs </w:t>
      </w:r>
      <w:r w:rsidR="1FFC3799" w:rsidRPr="1FFC3799">
        <w:rPr>
          <w:lang w:val="en-US"/>
        </w:rPr>
        <w:t xml:space="preserve">across the board, from larger </w:t>
      </w:r>
      <w:r w:rsidR="73E963A1" w:rsidRPr="73E963A1">
        <w:rPr>
          <w:lang w:val="en-US"/>
        </w:rPr>
        <w:t xml:space="preserve">corporations to </w:t>
      </w:r>
      <w:r w:rsidR="59ED62B7" w:rsidRPr="59ED62B7">
        <w:rPr>
          <w:lang w:val="en-US"/>
        </w:rPr>
        <w:t xml:space="preserve">smaller </w:t>
      </w:r>
      <w:r w:rsidR="55107147" w:rsidRPr="55107147">
        <w:rPr>
          <w:lang w:val="en-US"/>
        </w:rPr>
        <w:t>independents.</w:t>
      </w:r>
      <w:r w:rsidR="00E31BA3">
        <w:rPr>
          <w:lang w:val="en-US"/>
        </w:rPr>
        <w:t xml:space="preserve"> T</w:t>
      </w:r>
      <w:r w:rsidR="3611D2F8" w:rsidRPr="3611D2F8">
        <w:rPr>
          <w:lang w:val="en-US"/>
        </w:rPr>
        <w:t xml:space="preserve">his is </w:t>
      </w:r>
      <w:proofErr w:type="gramStart"/>
      <w:r w:rsidR="3611D2F8" w:rsidRPr="3611D2F8">
        <w:rPr>
          <w:lang w:val="en-US"/>
        </w:rPr>
        <w:t>an</w:t>
      </w:r>
      <w:proofErr w:type="gramEnd"/>
      <w:r w:rsidR="3611D2F8" w:rsidRPr="3611D2F8">
        <w:rPr>
          <w:lang w:val="en-US"/>
        </w:rPr>
        <w:t xml:space="preserve"> outcome of </w:t>
      </w:r>
      <w:r w:rsidR="6E6B84CF">
        <w:t>the</w:t>
      </w:r>
      <w:r w:rsidR="00DB6107" w:rsidRPr="00DB6107">
        <w:t xml:space="preserve"> BTA </w:t>
      </w:r>
      <w:r w:rsidR="6C9011B1">
        <w:t xml:space="preserve">updating </w:t>
      </w:r>
      <w:r w:rsidR="72B005BF">
        <w:t xml:space="preserve">its membership structure </w:t>
      </w:r>
      <w:r w:rsidR="189D1F31">
        <w:t xml:space="preserve">to </w:t>
      </w:r>
      <w:r w:rsidR="5880E591">
        <w:t>encourage smaller</w:t>
      </w:r>
      <w:r w:rsidR="00DB6107" w:rsidRPr="00DB6107">
        <w:t xml:space="preserve">, </w:t>
      </w:r>
      <w:r w:rsidR="11E621B1">
        <w:t>independent and family</w:t>
      </w:r>
      <w:r w:rsidR="00DB6107" w:rsidRPr="00DB6107">
        <w:t>-owned businesses</w:t>
      </w:r>
      <w:r w:rsidR="3A52B7E8">
        <w:t xml:space="preserve"> to join the </w:t>
      </w:r>
      <w:r w:rsidR="1A6C9D77">
        <w:t xml:space="preserve">BTA and benefit </w:t>
      </w:r>
      <w:r w:rsidR="49351C20">
        <w:t xml:space="preserve">from </w:t>
      </w:r>
      <w:r w:rsidR="240552DA">
        <w:t xml:space="preserve">its offering </w:t>
      </w:r>
      <w:r w:rsidR="6CDD7945">
        <w:t xml:space="preserve">of </w:t>
      </w:r>
      <w:r w:rsidR="11FC951C" w:rsidRPr="40A544E5">
        <w:rPr>
          <w:rFonts w:eastAsiaTheme="minorEastAsia"/>
        </w:rPr>
        <w:t>education, advocacy</w:t>
      </w:r>
      <w:r w:rsidR="5C7C858F" w:rsidRPr="5C7C858F">
        <w:rPr>
          <w:rFonts w:eastAsiaTheme="minorEastAsia"/>
        </w:rPr>
        <w:t xml:space="preserve"> </w:t>
      </w:r>
      <w:r w:rsidR="01114FCC" w:rsidRPr="01114FCC">
        <w:rPr>
          <w:rFonts w:eastAsiaTheme="minorEastAsia"/>
        </w:rPr>
        <w:t>and industry collaboration.</w:t>
      </w:r>
      <w:r w:rsidR="11FC951C" w:rsidRPr="40A544E5">
        <w:rPr>
          <w:rFonts w:eastAsiaTheme="minorEastAsia"/>
        </w:rPr>
        <w:t xml:space="preserve"> </w:t>
      </w:r>
    </w:p>
    <w:p w14:paraId="7FF85AE4" w14:textId="65A1EC6D" w:rsidR="7C72DB26" w:rsidRPr="00050CBC" w:rsidRDefault="7C72DB26" w:rsidP="7C72DB26">
      <w:r w:rsidRPr="7C72DB26">
        <w:rPr>
          <w:b/>
          <w:bCs/>
        </w:rPr>
        <w:t>Clive Wratten, CEO, BTA</w:t>
      </w:r>
      <w:r>
        <w:t xml:space="preserve"> says: “</w:t>
      </w:r>
      <w:r w:rsidRPr="7C72DB26">
        <w:rPr>
          <w:i/>
          <w:iCs/>
        </w:rPr>
        <w:t>We are so pleased to be growing our membership, it is really valuable to able to hear from different perspectives and ultimately helping us better support more TMCs and advocate for business travel</w:t>
      </w:r>
      <w:r>
        <w:t>.”</w:t>
      </w:r>
    </w:p>
    <w:p w14:paraId="1BC07191" w14:textId="17C4628E" w:rsidR="00741BC4" w:rsidRDefault="00741BC4" w:rsidP="00560C5D">
      <w:pPr>
        <w:rPr>
          <w:rFonts w:ascii="Calibri" w:eastAsia="Cambria" w:hAnsi="Calibri" w:cs="Calibri"/>
        </w:rPr>
      </w:pPr>
      <w:r w:rsidRPr="00BF1B28">
        <w:rPr>
          <w:b/>
          <w:bCs/>
        </w:rPr>
        <w:t>Julie Shorrock, Managing Director, HTS</w:t>
      </w:r>
      <w:r>
        <w:t xml:space="preserve"> comments: “</w:t>
      </w:r>
      <w:r w:rsidR="00893028" w:rsidRPr="00893028">
        <w:rPr>
          <w:rFonts w:ascii="Calibri" w:eastAsia="Cambria" w:hAnsi="Calibri" w:cs="Calibri"/>
          <w:i/>
          <w:iCs/>
        </w:rPr>
        <w:t xml:space="preserve">Joining the BTA marks another important step in our ongoing investment in our business and the wider travel and events industry. As an independent, service-led TMC, we’ve grown significantly over the past year, expanding our team and enhancing our systems. </w:t>
      </w:r>
      <w:r w:rsidR="006840E8">
        <w:rPr>
          <w:rFonts w:ascii="Calibri" w:eastAsia="Cambria" w:hAnsi="Calibri" w:cs="Calibri"/>
          <w:i/>
          <w:iCs/>
        </w:rPr>
        <w:t>B</w:t>
      </w:r>
      <w:r w:rsidR="00893028" w:rsidRPr="00893028">
        <w:rPr>
          <w:rFonts w:ascii="Calibri" w:eastAsia="Cambria" w:hAnsi="Calibri" w:cs="Calibri"/>
          <w:i/>
          <w:iCs/>
        </w:rPr>
        <w:t>ecoming part of the BTA reinforces our commitment to being an active voice in the sector</w:t>
      </w:r>
      <w:r w:rsidR="00827D5D">
        <w:rPr>
          <w:rFonts w:ascii="Calibri" w:eastAsia="Cambria" w:hAnsi="Calibri" w:cs="Calibri"/>
          <w:i/>
          <w:iCs/>
        </w:rPr>
        <w:t xml:space="preserve">. </w:t>
      </w:r>
      <w:r w:rsidR="00893028" w:rsidRPr="00893028">
        <w:rPr>
          <w:rFonts w:ascii="Calibri" w:eastAsia="Cambria" w:hAnsi="Calibri" w:cs="Calibri"/>
          <w:i/>
          <w:iCs/>
        </w:rPr>
        <w:t>We’re proud to join a community of peer organisations which are passionate about shaping the future of business travel</w:t>
      </w:r>
      <w:r w:rsidR="00893028" w:rsidRPr="00893028">
        <w:rPr>
          <w:rFonts w:ascii="Calibri" w:eastAsia="Cambria" w:hAnsi="Calibri" w:cs="Calibri"/>
        </w:rPr>
        <w:t>.”</w:t>
      </w:r>
    </w:p>
    <w:p w14:paraId="032ECB49" w14:textId="77FA059B" w:rsidR="00EF3885" w:rsidRDefault="00EF3885" w:rsidP="00560C5D">
      <w:pPr>
        <w:rPr>
          <w:rFonts w:ascii="Calibri" w:eastAsia="Cambria" w:hAnsi="Calibri" w:cs="Calibri"/>
        </w:rPr>
      </w:pPr>
      <w:r w:rsidRPr="007273AF">
        <w:rPr>
          <w:rFonts w:ascii="Calibri" w:eastAsia="Cambria" w:hAnsi="Calibri" w:cs="Calibri"/>
          <w:b/>
          <w:bCs/>
        </w:rPr>
        <w:t>Natasha Romera, Head of Operations and Product, A&amp;G Travel</w:t>
      </w:r>
      <w:r>
        <w:rPr>
          <w:rFonts w:ascii="Calibri" w:eastAsia="Cambria" w:hAnsi="Calibri" w:cs="Calibri"/>
        </w:rPr>
        <w:t xml:space="preserve"> says:</w:t>
      </w:r>
      <w:r w:rsidR="007273AF" w:rsidRPr="007273AF">
        <w:t xml:space="preserve"> </w:t>
      </w:r>
      <w:r w:rsidR="007273AF">
        <w:t>“</w:t>
      </w:r>
      <w:r w:rsidR="004108FF">
        <w:rPr>
          <w:i/>
          <w:iCs/>
        </w:rPr>
        <w:t>To be a part of</w:t>
      </w:r>
      <w:r w:rsidR="007273AF" w:rsidRPr="00722216">
        <w:rPr>
          <w:rFonts w:ascii="Calibri" w:eastAsia="Cambria" w:hAnsi="Calibri" w:cs="Calibri"/>
          <w:i/>
          <w:iCs/>
        </w:rPr>
        <w:t xml:space="preserve"> the BTA represents an exciting milestone in our company’s journey</w:t>
      </w:r>
      <w:r w:rsidR="004108FF">
        <w:rPr>
          <w:rFonts w:ascii="Calibri" w:eastAsia="Cambria" w:hAnsi="Calibri" w:cs="Calibri"/>
          <w:i/>
          <w:iCs/>
        </w:rPr>
        <w:t>.</w:t>
      </w:r>
      <w:r w:rsidR="007273AF" w:rsidRPr="00722216">
        <w:rPr>
          <w:rFonts w:ascii="Calibri" w:eastAsia="Cambria" w:hAnsi="Calibri" w:cs="Calibri"/>
          <w:i/>
          <w:iCs/>
        </w:rPr>
        <w:t xml:space="preserve"> The association’s reputation for fostering innovation and excellence in business travel aligns perfectly with our core values. We are especially enthusiastic about the networking opportunitie</w:t>
      </w:r>
      <w:r w:rsidR="0017266C">
        <w:rPr>
          <w:rFonts w:ascii="Calibri" w:eastAsia="Cambria" w:hAnsi="Calibri" w:cs="Calibri"/>
          <w:i/>
          <w:iCs/>
        </w:rPr>
        <w:t>s</w:t>
      </w:r>
      <w:r w:rsidR="007273AF" w:rsidRPr="00722216">
        <w:rPr>
          <w:rFonts w:ascii="Calibri" w:eastAsia="Cambria" w:hAnsi="Calibri" w:cs="Calibri"/>
          <w:i/>
          <w:iCs/>
        </w:rPr>
        <w:t xml:space="preserve"> enabl</w:t>
      </w:r>
      <w:r w:rsidR="0017266C">
        <w:rPr>
          <w:rFonts w:ascii="Calibri" w:eastAsia="Cambria" w:hAnsi="Calibri" w:cs="Calibri"/>
          <w:i/>
          <w:iCs/>
        </w:rPr>
        <w:t>ing</w:t>
      </w:r>
      <w:r w:rsidR="007273AF" w:rsidRPr="00722216">
        <w:rPr>
          <w:rFonts w:ascii="Calibri" w:eastAsia="Cambria" w:hAnsi="Calibri" w:cs="Calibri"/>
          <w:i/>
          <w:iCs/>
        </w:rPr>
        <w:t xml:space="preserve"> us to connect with industry leaders</w:t>
      </w:r>
      <w:r w:rsidR="0017266C">
        <w:rPr>
          <w:rFonts w:ascii="Calibri" w:eastAsia="Cambria" w:hAnsi="Calibri" w:cs="Calibri"/>
          <w:i/>
          <w:iCs/>
        </w:rPr>
        <w:t xml:space="preserve">, </w:t>
      </w:r>
      <w:r w:rsidR="007273AF" w:rsidRPr="00722216">
        <w:rPr>
          <w:rFonts w:ascii="Calibri" w:eastAsia="Cambria" w:hAnsi="Calibri" w:cs="Calibri"/>
          <w:i/>
          <w:iCs/>
        </w:rPr>
        <w:t>ultimately benefit</w:t>
      </w:r>
      <w:r w:rsidR="0017266C">
        <w:rPr>
          <w:rFonts w:ascii="Calibri" w:eastAsia="Cambria" w:hAnsi="Calibri" w:cs="Calibri"/>
          <w:i/>
          <w:iCs/>
        </w:rPr>
        <w:t>ting</w:t>
      </w:r>
      <w:r w:rsidR="007273AF" w:rsidRPr="00722216">
        <w:rPr>
          <w:rFonts w:ascii="Calibri" w:eastAsia="Cambria" w:hAnsi="Calibri" w:cs="Calibri"/>
          <w:i/>
          <w:iCs/>
        </w:rPr>
        <w:t xml:space="preserve"> our clients. Our membership reflects a dedication to staying at the forefront of industry developments and best practices. Through the BTA’s comprehensive resources, we aim to deepen our expertise in emerging travel technologies, sustainability initiatives, and evolving corporate travel policies</w:t>
      </w:r>
      <w:r w:rsidR="00722216">
        <w:rPr>
          <w:rFonts w:ascii="Calibri" w:eastAsia="Cambria" w:hAnsi="Calibri" w:cs="Calibri"/>
        </w:rPr>
        <w:t>.</w:t>
      </w:r>
      <w:r w:rsidR="007273AF">
        <w:rPr>
          <w:rFonts w:ascii="Calibri" w:eastAsia="Cambria" w:hAnsi="Calibri" w:cs="Calibri"/>
        </w:rPr>
        <w:t>”</w:t>
      </w:r>
    </w:p>
    <w:p w14:paraId="7BB04648" w14:textId="3F04FD5F" w:rsidR="35EE402A" w:rsidRPr="007D7211" w:rsidRDefault="00180E02" w:rsidP="35EE402A">
      <w:r w:rsidRPr="00EF3885">
        <w:rPr>
          <w:rFonts w:ascii="Calibri" w:eastAsia="Cambria" w:hAnsi="Calibri" w:cs="Calibri"/>
          <w:b/>
          <w:bCs/>
        </w:rPr>
        <w:t>Matt Adderl</w:t>
      </w:r>
      <w:r w:rsidR="005669DF">
        <w:rPr>
          <w:rFonts w:ascii="Calibri" w:eastAsia="Cambria" w:hAnsi="Calibri" w:cs="Calibri"/>
          <w:b/>
          <w:bCs/>
        </w:rPr>
        <w:t>e</w:t>
      </w:r>
      <w:r w:rsidRPr="00EF3885">
        <w:rPr>
          <w:rFonts w:ascii="Calibri" w:eastAsia="Cambria" w:hAnsi="Calibri" w:cs="Calibri"/>
          <w:b/>
          <w:bCs/>
        </w:rPr>
        <w:t>y, Group Commercial Director, Easy Avenues</w:t>
      </w:r>
      <w:r>
        <w:rPr>
          <w:rFonts w:ascii="Calibri" w:eastAsia="Cambria" w:hAnsi="Calibri" w:cs="Calibri"/>
        </w:rPr>
        <w:t xml:space="preserve"> adds: “</w:t>
      </w:r>
      <w:r w:rsidR="0017266C">
        <w:rPr>
          <w:rFonts w:ascii="Calibri" w:eastAsia="Cambria" w:hAnsi="Calibri" w:cs="Calibri"/>
          <w:i/>
          <w:iCs/>
        </w:rPr>
        <w:t>Easy Avenues j</w:t>
      </w:r>
      <w:r w:rsidRPr="00180E02">
        <w:rPr>
          <w:rFonts w:ascii="Calibri" w:eastAsia="Cambria" w:hAnsi="Calibri" w:cs="Calibri"/>
          <w:i/>
          <w:iCs/>
        </w:rPr>
        <w:t>oining the BTA is a statement of intent. We want to play an active role in shaping the future of business travel, championing innovation, sustainability, and service excellence. The BTA brings together the most forward-thinking voices in our sector, and we’re excited to contribute to the conversation. For us, it’s about driving progress that benefits clients, our talented people, and the wider industry.”</w:t>
      </w:r>
    </w:p>
    <w:p w14:paraId="3AE71A90" w14:textId="0E3F23BE" w:rsidR="4EEC3395" w:rsidRDefault="4EEC3395">
      <w:r w:rsidRPr="00084001">
        <w:rPr>
          <w:b/>
          <w:bCs/>
          <w:lang w:val="en-US"/>
        </w:rPr>
        <w:t>H</w:t>
      </w:r>
      <w:r w:rsidR="005669DF" w:rsidRPr="00084001">
        <w:rPr>
          <w:b/>
          <w:bCs/>
          <w:lang w:val="en-US"/>
        </w:rPr>
        <w:t xml:space="preserve">otel and </w:t>
      </w:r>
      <w:r w:rsidRPr="00084001">
        <w:rPr>
          <w:b/>
          <w:bCs/>
          <w:lang w:val="en-US"/>
        </w:rPr>
        <w:t>T</w:t>
      </w:r>
      <w:r w:rsidR="005669DF" w:rsidRPr="00084001">
        <w:rPr>
          <w:b/>
          <w:bCs/>
          <w:lang w:val="en-US"/>
        </w:rPr>
        <w:t xml:space="preserve">ravel </w:t>
      </w:r>
      <w:r w:rsidRPr="00084001">
        <w:rPr>
          <w:b/>
          <w:bCs/>
          <w:lang w:val="en-US"/>
        </w:rPr>
        <w:t>S</w:t>
      </w:r>
      <w:r w:rsidR="005669DF" w:rsidRPr="00084001">
        <w:rPr>
          <w:b/>
          <w:bCs/>
          <w:lang w:val="en-US"/>
        </w:rPr>
        <w:t>olutions</w:t>
      </w:r>
      <w:r>
        <w:t xml:space="preserve"> is a specialised agency that provides tailored hotels, venues, and business travel services. It combines automation with expert human support to offer high-quality and seamless solutions. It is a fast-growing company, with a focus on service and flexibility that has helped attract many new clients across different sectors this past year. </w:t>
      </w:r>
    </w:p>
    <w:p w14:paraId="19B70B43" w14:textId="77777777" w:rsidR="00084001" w:rsidRDefault="00AB0057">
      <w:r w:rsidRPr="00D80464">
        <w:rPr>
          <w:b/>
          <w:bCs/>
        </w:rPr>
        <w:t>A&amp;G Travel Group</w:t>
      </w:r>
      <w:r w:rsidRPr="00AB0057">
        <w:rPr>
          <w:b/>
          <w:bCs/>
        </w:rPr>
        <w:t xml:space="preserve"> </w:t>
      </w:r>
      <w:r w:rsidRPr="00084001">
        <w:t>is a trusted partner for both corporate travellers and those seeking luxury leisure escapes. Specialising in complex business travel, they deliver seamless, tailored solutions for organisations of every size. With efficiency, exceptional service, and world-class support at the core, A&amp;G Travel keeps businesses moving smoothly and cost-effectively, standing out through meticulous attention, reliability, and a personal approach.</w:t>
      </w:r>
      <w:r w:rsidR="00084001">
        <w:t xml:space="preserve"> </w:t>
      </w:r>
    </w:p>
    <w:p w14:paraId="244E1D10" w14:textId="27689872" w:rsidR="00045AA9" w:rsidRDefault="0053245B">
      <w:r w:rsidRPr="0053245B">
        <w:rPr>
          <w:b/>
          <w:bCs/>
        </w:rPr>
        <w:t>Easy Avenues</w:t>
      </w:r>
      <w:r w:rsidRPr="0053245B">
        <w:t xml:space="preserve"> is a family-owned Travel Management Company with a reputation for blending best-in-class technology with the unrivalled knowledge and attention to detail of its consultants. </w:t>
      </w:r>
      <w:r w:rsidR="006F3908">
        <w:t xml:space="preserve">It </w:t>
      </w:r>
      <w:r w:rsidRPr="0053245B">
        <w:t>make</w:t>
      </w:r>
      <w:r w:rsidR="006F3908">
        <w:t>s</w:t>
      </w:r>
      <w:r w:rsidRPr="0053245B">
        <w:t xml:space="preserve"> </w:t>
      </w:r>
      <w:r w:rsidRPr="0053245B">
        <w:lastRenderedPageBreak/>
        <w:t>business travel effortless, compliant, and cost-effective. Easy Avenues is on a strong growth trajectory, having acquired two other TMCs this year, expanded its client base, and renewed its partnership with Carbon Neutral Britain as part of its strong commitment to sustainability.</w:t>
      </w:r>
    </w:p>
    <w:p w14:paraId="66B3E9F5" w14:textId="19A0AE36" w:rsidR="00560C5D" w:rsidRPr="007F4718" w:rsidRDefault="007F4718" w:rsidP="007F4718">
      <w:pPr>
        <w:jc w:val="center"/>
        <w:rPr>
          <w:b/>
          <w:bCs/>
        </w:rPr>
      </w:pPr>
      <w:r w:rsidRPr="007F4718">
        <w:rPr>
          <w:b/>
          <w:bCs/>
        </w:rPr>
        <w:t>ENDS</w:t>
      </w:r>
    </w:p>
    <w:p w14:paraId="19FA0069" w14:textId="77777777" w:rsidR="007F4718" w:rsidRPr="00560C5D" w:rsidRDefault="007F4718" w:rsidP="007F4718">
      <w:pPr>
        <w:jc w:val="center"/>
      </w:pPr>
    </w:p>
    <w:p w14:paraId="668782C6" w14:textId="24A2D698" w:rsidR="007F4718" w:rsidRPr="007F4718" w:rsidRDefault="007F4718" w:rsidP="007F4718">
      <w:pPr>
        <w:rPr>
          <w:lang w:val="en-US"/>
        </w:rPr>
      </w:pPr>
      <w:r w:rsidRPr="007F4718">
        <w:rPr>
          <w:lang w:val="en-US"/>
        </w:rPr>
        <w:t>Notes to Editor</w:t>
      </w:r>
    </w:p>
    <w:p w14:paraId="77B0C23D" w14:textId="03E5DED9" w:rsidR="007F4718" w:rsidRPr="007F4718" w:rsidRDefault="007F4718" w:rsidP="007F4718">
      <w:pPr>
        <w:rPr>
          <w:b/>
          <w:bCs/>
        </w:rPr>
      </w:pPr>
      <w:r w:rsidRPr="007F4718">
        <w:rPr>
          <w:b/>
          <w:bCs/>
        </w:rPr>
        <w:t xml:space="preserve">About </w:t>
      </w:r>
      <w:r>
        <w:rPr>
          <w:b/>
          <w:bCs/>
        </w:rPr>
        <w:t xml:space="preserve">the </w:t>
      </w:r>
      <w:r w:rsidRPr="007F4718">
        <w:rPr>
          <w:b/>
          <w:bCs/>
        </w:rPr>
        <w:t>BTA</w:t>
      </w:r>
    </w:p>
    <w:p w14:paraId="531895F8" w14:textId="77777777" w:rsidR="007F4718" w:rsidRPr="007F4718" w:rsidRDefault="007F4718" w:rsidP="007F4718">
      <w:r w:rsidRPr="007F4718">
        <w:t xml:space="preserve">The BTA is the authority on business travel. Working collaboratively across the industry and with the government to promote the integral role of business travel and events to the wider economy. </w:t>
      </w:r>
    </w:p>
    <w:p w14:paraId="713E3604" w14:textId="77777777" w:rsidR="007F4718" w:rsidRPr="007F4718" w:rsidRDefault="007F4718" w:rsidP="007F4718">
      <w:r w:rsidRPr="007F4718">
        <w:t xml:space="preserve">Originally founded in 1967, the BTA has a diverse membership and roster of industry partners. It’s TMC membership accounts for over 90% of UK expenditure on managed business travel, delivering value for money and great service to business travellers in the private, public and not-for-profit sectors. The BTA focuses on delivering practical solutions to challenges and market changes, as well as supporting best practice, sustainability and the well-being of travellers. </w:t>
      </w:r>
    </w:p>
    <w:p w14:paraId="7AAB1902" w14:textId="77777777" w:rsidR="007F4718" w:rsidRPr="007F4718" w:rsidRDefault="007F4718" w:rsidP="007F4718">
      <w:r w:rsidRPr="007F4718">
        <w:t xml:space="preserve">For more information on BTA please visit: </w:t>
      </w:r>
      <w:hyperlink r:id="rId11" w:history="1">
        <w:r w:rsidRPr="007F4718">
          <w:rPr>
            <w:rStyle w:val="Hyperlink"/>
          </w:rPr>
          <w:t>www.thebta.org.uk</w:t>
        </w:r>
      </w:hyperlink>
      <w:r w:rsidRPr="007F4718">
        <w:t xml:space="preserve"> or call 020 3657 7010.</w:t>
      </w:r>
    </w:p>
    <w:p w14:paraId="68873CAC" w14:textId="77777777" w:rsidR="00150E9A" w:rsidRPr="00560C5D" w:rsidRDefault="00150E9A" w:rsidP="00560C5D">
      <w:pPr>
        <w:rPr>
          <w:sz w:val="24"/>
          <w:szCs w:val="24"/>
          <w:lang w:val="en-US"/>
        </w:rPr>
      </w:pPr>
    </w:p>
    <w:sectPr w:rsidR="00150E9A" w:rsidRPr="00560C5D">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1DA27" w14:textId="77777777" w:rsidR="001D1907" w:rsidRDefault="001D1907" w:rsidP="007F4718">
      <w:pPr>
        <w:spacing w:after="0" w:line="240" w:lineRule="auto"/>
      </w:pPr>
      <w:r>
        <w:separator/>
      </w:r>
    </w:p>
  </w:endnote>
  <w:endnote w:type="continuationSeparator" w:id="0">
    <w:p w14:paraId="7F34F18C" w14:textId="77777777" w:rsidR="001D1907" w:rsidRDefault="001D1907" w:rsidP="007F4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30EAA" w14:textId="77777777" w:rsidR="001D1907" w:rsidRDefault="001D1907" w:rsidP="007F4718">
      <w:pPr>
        <w:spacing w:after="0" w:line="240" w:lineRule="auto"/>
      </w:pPr>
      <w:r>
        <w:separator/>
      </w:r>
    </w:p>
  </w:footnote>
  <w:footnote w:type="continuationSeparator" w:id="0">
    <w:p w14:paraId="7CB9E01D" w14:textId="77777777" w:rsidR="001D1907" w:rsidRDefault="001D1907" w:rsidP="007F47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A9065" w14:textId="77777777" w:rsidR="007F4718" w:rsidRDefault="007F4718" w:rsidP="007F4718">
    <w:pPr>
      <w:pStyle w:val="Header"/>
    </w:pPr>
    <w:r>
      <w:rPr>
        <w:noProof/>
      </w:rPr>
      <w:drawing>
        <wp:anchor distT="0" distB="0" distL="114300" distR="114300" simplePos="0" relativeHeight="251658240" behindDoc="0" locked="0" layoutInCell="1" allowOverlap="1" wp14:anchorId="3342663B" wp14:editId="1558C2DF">
          <wp:simplePos x="0" y="0"/>
          <wp:positionH relativeFrom="column">
            <wp:posOffset>4892040</wp:posOffset>
          </wp:positionH>
          <wp:positionV relativeFrom="paragraph">
            <wp:posOffset>-181610</wp:posOffset>
          </wp:positionV>
          <wp:extent cx="1096010" cy="361950"/>
          <wp:effectExtent l="0" t="0" r="8890" b="0"/>
          <wp:wrapTopAndBottom/>
          <wp:docPr id="1" name="image1.png" descr="A blue and green text&#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A blue and green text&#10;&#10;Description automatically generated"/>
                  <pic:cNvPicPr/>
                </pic:nvPicPr>
                <pic:blipFill>
                  <a:blip r:embed="rId1">
                    <a:extLst>
                      <a:ext uri="{28A0092B-C50C-407E-A947-70E740481C1C}">
                        <a14:useLocalDpi xmlns:a14="http://schemas.microsoft.com/office/drawing/2010/main" val="0"/>
                      </a:ext>
                    </a:extLst>
                  </a:blip>
                  <a:srcRect t="30894" b="35202"/>
                  <a:stretch>
                    <a:fillRect/>
                  </a:stretch>
                </pic:blipFill>
                <pic:spPr>
                  <a:xfrm>
                    <a:off x="0" y="0"/>
                    <a:ext cx="1096010" cy="361950"/>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0938ABE6" wp14:editId="5E274396">
          <wp:simplePos x="0" y="0"/>
          <wp:positionH relativeFrom="margin">
            <wp:posOffset>-266700</wp:posOffset>
          </wp:positionH>
          <wp:positionV relativeFrom="margin">
            <wp:posOffset>-569595</wp:posOffset>
          </wp:positionV>
          <wp:extent cx="1984453" cy="288000"/>
          <wp:effectExtent l="0" t="0" r="0" b="0"/>
          <wp:wrapSquare wrapText="bothSides"/>
          <wp:docPr id="1096166477" name="Picture 1" descr="Business Travel Association - Products, Competitors, Financials, Employees,  Headquarters Lo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siness Travel Association - Products, Competitors, Financials, Employees,  Headquarters Location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4453" cy="28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7B9136" w14:textId="77777777" w:rsidR="007F4718" w:rsidRDefault="007F47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A82587"/>
    <w:multiLevelType w:val="hybridMultilevel"/>
    <w:tmpl w:val="E4F42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9078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C5D"/>
    <w:rsid w:val="00013F61"/>
    <w:rsid w:val="000337B2"/>
    <w:rsid w:val="00033E7B"/>
    <w:rsid w:val="00045AA9"/>
    <w:rsid w:val="00045E11"/>
    <w:rsid w:val="00046329"/>
    <w:rsid w:val="00050CBC"/>
    <w:rsid w:val="00055CC5"/>
    <w:rsid w:val="000569BF"/>
    <w:rsid w:val="0007159E"/>
    <w:rsid w:val="00071851"/>
    <w:rsid w:val="000766BC"/>
    <w:rsid w:val="00077361"/>
    <w:rsid w:val="00084001"/>
    <w:rsid w:val="000925EC"/>
    <w:rsid w:val="00093DF7"/>
    <w:rsid w:val="000A14B9"/>
    <w:rsid w:val="000A6485"/>
    <w:rsid w:val="000B5BB5"/>
    <w:rsid w:val="000C26D1"/>
    <w:rsid w:val="000D09CB"/>
    <w:rsid w:val="000D776D"/>
    <w:rsid w:val="00100DCA"/>
    <w:rsid w:val="00101D95"/>
    <w:rsid w:val="001107E4"/>
    <w:rsid w:val="00124A8C"/>
    <w:rsid w:val="00127CE4"/>
    <w:rsid w:val="001371F7"/>
    <w:rsid w:val="00140870"/>
    <w:rsid w:val="0014647B"/>
    <w:rsid w:val="00150E9A"/>
    <w:rsid w:val="00152979"/>
    <w:rsid w:val="0015451B"/>
    <w:rsid w:val="00160061"/>
    <w:rsid w:val="00170205"/>
    <w:rsid w:val="00171578"/>
    <w:rsid w:val="0017266C"/>
    <w:rsid w:val="00177126"/>
    <w:rsid w:val="00177DFA"/>
    <w:rsid w:val="00180E02"/>
    <w:rsid w:val="00183F91"/>
    <w:rsid w:val="001A2ECE"/>
    <w:rsid w:val="001A2F68"/>
    <w:rsid w:val="001C3FEC"/>
    <w:rsid w:val="001D1907"/>
    <w:rsid w:val="001D56C2"/>
    <w:rsid w:val="001D6557"/>
    <w:rsid w:val="001E2188"/>
    <w:rsid w:val="001E711E"/>
    <w:rsid w:val="001F2839"/>
    <w:rsid w:val="001F7213"/>
    <w:rsid w:val="00201E0E"/>
    <w:rsid w:val="002041F2"/>
    <w:rsid w:val="0022474F"/>
    <w:rsid w:val="00232171"/>
    <w:rsid w:val="0024074C"/>
    <w:rsid w:val="002460A3"/>
    <w:rsid w:val="00254379"/>
    <w:rsid w:val="002619A0"/>
    <w:rsid w:val="00265514"/>
    <w:rsid w:val="0027075F"/>
    <w:rsid w:val="00294475"/>
    <w:rsid w:val="002A2226"/>
    <w:rsid w:val="002C54CE"/>
    <w:rsid w:val="002D1377"/>
    <w:rsid w:val="002E1223"/>
    <w:rsid w:val="002E762B"/>
    <w:rsid w:val="002F10BD"/>
    <w:rsid w:val="00300CC9"/>
    <w:rsid w:val="00301130"/>
    <w:rsid w:val="0030656B"/>
    <w:rsid w:val="00317D8A"/>
    <w:rsid w:val="00330C6A"/>
    <w:rsid w:val="003371DB"/>
    <w:rsid w:val="0034069B"/>
    <w:rsid w:val="00345F75"/>
    <w:rsid w:val="003509FE"/>
    <w:rsid w:val="0035101E"/>
    <w:rsid w:val="003538EB"/>
    <w:rsid w:val="003571E8"/>
    <w:rsid w:val="00364FAB"/>
    <w:rsid w:val="003835C0"/>
    <w:rsid w:val="003911CB"/>
    <w:rsid w:val="003939D7"/>
    <w:rsid w:val="003A2658"/>
    <w:rsid w:val="003B7351"/>
    <w:rsid w:val="003C0C8D"/>
    <w:rsid w:val="003E1F58"/>
    <w:rsid w:val="004054C9"/>
    <w:rsid w:val="004108FF"/>
    <w:rsid w:val="00413163"/>
    <w:rsid w:val="004152CC"/>
    <w:rsid w:val="00416AA7"/>
    <w:rsid w:val="004224FC"/>
    <w:rsid w:val="00427CBE"/>
    <w:rsid w:val="004345ED"/>
    <w:rsid w:val="00436D6E"/>
    <w:rsid w:val="00442F9C"/>
    <w:rsid w:val="00464808"/>
    <w:rsid w:val="004703E0"/>
    <w:rsid w:val="00474CF6"/>
    <w:rsid w:val="004804D1"/>
    <w:rsid w:val="004911F7"/>
    <w:rsid w:val="004B0701"/>
    <w:rsid w:val="004B166A"/>
    <w:rsid w:val="004C57E1"/>
    <w:rsid w:val="004D4837"/>
    <w:rsid w:val="004D75DD"/>
    <w:rsid w:val="004E2A72"/>
    <w:rsid w:val="004E3432"/>
    <w:rsid w:val="004E7AAC"/>
    <w:rsid w:val="00503080"/>
    <w:rsid w:val="00506FF5"/>
    <w:rsid w:val="0051375B"/>
    <w:rsid w:val="00516A5B"/>
    <w:rsid w:val="00521A41"/>
    <w:rsid w:val="00522A59"/>
    <w:rsid w:val="00524AB1"/>
    <w:rsid w:val="00530078"/>
    <w:rsid w:val="00531079"/>
    <w:rsid w:val="0053245B"/>
    <w:rsid w:val="00534A9F"/>
    <w:rsid w:val="00551912"/>
    <w:rsid w:val="00552BE7"/>
    <w:rsid w:val="00560C5D"/>
    <w:rsid w:val="005669DF"/>
    <w:rsid w:val="00567D7D"/>
    <w:rsid w:val="005A38C7"/>
    <w:rsid w:val="005A5CDD"/>
    <w:rsid w:val="005B15B9"/>
    <w:rsid w:val="005B4214"/>
    <w:rsid w:val="005C6E2C"/>
    <w:rsid w:val="005C762F"/>
    <w:rsid w:val="005C7A85"/>
    <w:rsid w:val="005D6582"/>
    <w:rsid w:val="005F31CD"/>
    <w:rsid w:val="00603387"/>
    <w:rsid w:val="0060467B"/>
    <w:rsid w:val="006174A0"/>
    <w:rsid w:val="00620A13"/>
    <w:rsid w:val="00637618"/>
    <w:rsid w:val="00642071"/>
    <w:rsid w:val="00642A30"/>
    <w:rsid w:val="006442AF"/>
    <w:rsid w:val="00654EF1"/>
    <w:rsid w:val="00667C09"/>
    <w:rsid w:val="006748BA"/>
    <w:rsid w:val="0067668F"/>
    <w:rsid w:val="006840E8"/>
    <w:rsid w:val="006965D1"/>
    <w:rsid w:val="006A1DAB"/>
    <w:rsid w:val="006A237A"/>
    <w:rsid w:val="006A3F62"/>
    <w:rsid w:val="006A659E"/>
    <w:rsid w:val="006B39DB"/>
    <w:rsid w:val="006B5AAD"/>
    <w:rsid w:val="006F3908"/>
    <w:rsid w:val="006F4192"/>
    <w:rsid w:val="006F42E2"/>
    <w:rsid w:val="00705E09"/>
    <w:rsid w:val="00713029"/>
    <w:rsid w:val="007147FF"/>
    <w:rsid w:val="00720056"/>
    <w:rsid w:val="00722216"/>
    <w:rsid w:val="007273AF"/>
    <w:rsid w:val="00727603"/>
    <w:rsid w:val="00741BC4"/>
    <w:rsid w:val="00767DE2"/>
    <w:rsid w:val="00787E3D"/>
    <w:rsid w:val="00792E5E"/>
    <w:rsid w:val="0079360E"/>
    <w:rsid w:val="007A16CA"/>
    <w:rsid w:val="007A28CC"/>
    <w:rsid w:val="007C18C3"/>
    <w:rsid w:val="007C2DD3"/>
    <w:rsid w:val="007C5F75"/>
    <w:rsid w:val="007D6A54"/>
    <w:rsid w:val="007D7211"/>
    <w:rsid w:val="007E5A6B"/>
    <w:rsid w:val="007F2266"/>
    <w:rsid w:val="007F4718"/>
    <w:rsid w:val="00827D5D"/>
    <w:rsid w:val="00851749"/>
    <w:rsid w:val="00852CE3"/>
    <w:rsid w:val="008620AB"/>
    <w:rsid w:val="00883D15"/>
    <w:rsid w:val="00893028"/>
    <w:rsid w:val="008A1A9C"/>
    <w:rsid w:val="008A225F"/>
    <w:rsid w:val="008A5253"/>
    <w:rsid w:val="008A58BC"/>
    <w:rsid w:val="008B47F2"/>
    <w:rsid w:val="008C55F7"/>
    <w:rsid w:val="008D0CC9"/>
    <w:rsid w:val="008D330B"/>
    <w:rsid w:val="008E394F"/>
    <w:rsid w:val="008E577B"/>
    <w:rsid w:val="00902396"/>
    <w:rsid w:val="00905B76"/>
    <w:rsid w:val="009079F5"/>
    <w:rsid w:val="009115D4"/>
    <w:rsid w:val="009177AE"/>
    <w:rsid w:val="009262D2"/>
    <w:rsid w:val="0093086B"/>
    <w:rsid w:val="00930F3F"/>
    <w:rsid w:val="00953D0E"/>
    <w:rsid w:val="009567D5"/>
    <w:rsid w:val="009805DC"/>
    <w:rsid w:val="009A2E9C"/>
    <w:rsid w:val="009B11C5"/>
    <w:rsid w:val="009B48D7"/>
    <w:rsid w:val="009B6737"/>
    <w:rsid w:val="009B7643"/>
    <w:rsid w:val="009C1F13"/>
    <w:rsid w:val="009D48E4"/>
    <w:rsid w:val="009E3920"/>
    <w:rsid w:val="009E58DF"/>
    <w:rsid w:val="009F526C"/>
    <w:rsid w:val="00A008CB"/>
    <w:rsid w:val="00A00B4F"/>
    <w:rsid w:val="00A02CD4"/>
    <w:rsid w:val="00A13022"/>
    <w:rsid w:val="00A14E78"/>
    <w:rsid w:val="00A3555A"/>
    <w:rsid w:val="00A60777"/>
    <w:rsid w:val="00A60FF6"/>
    <w:rsid w:val="00A65741"/>
    <w:rsid w:val="00A72DFF"/>
    <w:rsid w:val="00A82371"/>
    <w:rsid w:val="00AA1363"/>
    <w:rsid w:val="00AA66FF"/>
    <w:rsid w:val="00AB0057"/>
    <w:rsid w:val="00AB5CF4"/>
    <w:rsid w:val="00AB5D55"/>
    <w:rsid w:val="00AB6EA2"/>
    <w:rsid w:val="00AE413D"/>
    <w:rsid w:val="00B0295E"/>
    <w:rsid w:val="00B05E8C"/>
    <w:rsid w:val="00B10BE4"/>
    <w:rsid w:val="00B13A89"/>
    <w:rsid w:val="00B31673"/>
    <w:rsid w:val="00B4259D"/>
    <w:rsid w:val="00B5517A"/>
    <w:rsid w:val="00B55A99"/>
    <w:rsid w:val="00B56FBF"/>
    <w:rsid w:val="00B66788"/>
    <w:rsid w:val="00B84366"/>
    <w:rsid w:val="00B85E6B"/>
    <w:rsid w:val="00B95B64"/>
    <w:rsid w:val="00BB1D74"/>
    <w:rsid w:val="00BC2BBE"/>
    <w:rsid w:val="00BC6BDE"/>
    <w:rsid w:val="00BF1B28"/>
    <w:rsid w:val="00C0760E"/>
    <w:rsid w:val="00C12B32"/>
    <w:rsid w:val="00C154B8"/>
    <w:rsid w:val="00C16BE0"/>
    <w:rsid w:val="00C17955"/>
    <w:rsid w:val="00C24CEE"/>
    <w:rsid w:val="00C27BD1"/>
    <w:rsid w:val="00C45619"/>
    <w:rsid w:val="00C52057"/>
    <w:rsid w:val="00C878E0"/>
    <w:rsid w:val="00CA3817"/>
    <w:rsid w:val="00CB2538"/>
    <w:rsid w:val="00CC5091"/>
    <w:rsid w:val="00CE3D13"/>
    <w:rsid w:val="00CE674C"/>
    <w:rsid w:val="00CF131C"/>
    <w:rsid w:val="00D02F81"/>
    <w:rsid w:val="00D1412B"/>
    <w:rsid w:val="00D15E97"/>
    <w:rsid w:val="00D16298"/>
    <w:rsid w:val="00D37122"/>
    <w:rsid w:val="00D405E0"/>
    <w:rsid w:val="00D47C34"/>
    <w:rsid w:val="00D6420D"/>
    <w:rsid w:val="00D80464"/>
    <w:rsid w:val="00D808FB"/>
    <w:rsid w:val="00D83C67"/>
    <w:rsid w:val="00DB6107"/>
    <w:rsid w:val="00DB67E6"/>
    <w:rsid w:val="00DC53B5"/>
    <w:rsid w:val="00DC580E"/>
    <w:rsid w:val="00DD121E"/>
    <w:rsid w:val="00DD2D52"/>
    <w:rsid w:val="00DD4C8E"/>
    <w:rsid w:val="00DD779E"/>
    <w:rsid w:val="00DE2262"/>
    <w:rsid w:val="00DF59B1"/>
    <w:rsid w:val="00E03EFE"/>
    <w:rsid w:val="00E05C17"/>
    <w:rsid w:val="00E142E6"/>
    <w:rsid w:val="00E20C15"/>
    <w:rsid w:val="00E237AA"/>
    <w:rsid w:val="00E31BA3"/>
    <w:rsid w:val="00E43AAA"/>
    <w:rsid w:val="00E451BB"/>
    <w:rsid w:val="00E52CCA"/>
    <w:rsid w:val="00E60F52"/>
    <w:rsid w:val="00E621D0"/>
    <w:rsid w:val="00E678A3"/>
    <w:rsid w:val="00EA1212"/>
    <w:rsid w:val="00EA4BB7"/>
    <w:rsid w:val="00EA6BFC"/>
    <w:rsid w:val="00EB1AE8"/>
    <w:rsid w:val="00EB1BBA"/>
    <w:rsid w:val="00EB335D"/>
    <w:rsid w:val="00EB7E6C"/>
    <w:rsid w:val="00ED23BC"/>
    <w:rsid w:val="00ED50EB"/>
    <w:rsid w:val="00EE54DA"/>
    <w:rsid w:val="00EE6CF3"/>
    <w:rsid w:val="00EF0921"/>
    <w:rsid w:val="00EF3885"/>
    <w:rsid w:val="00EF4D13"/>
    <w:rsid w:val="00EF518D"/>
    <w:rsid w:val="00F1111A"/>
    <w:rsid w:val="00F1380B"/>
    <w:rsid w:val="00F22CC8"/>
    <w:rsid w:val="00F2610F"/>
    <w:rsid w:val="00F2DC13"/>
    <w:rsid w:val="00F340C0"/>
    <w:rsid w:val="00F54ACB"/>
    <w:rsid w:val="00F56491"/>
    <w:rsid w:val="00F56A44"/>
    <w:rsid w:val="00F67176"/>
    <w:rsid w:val="00F70A48"/>
    <w:rsid w:val="00F76C20"/>
    <w:rsid w:val="00F83248"/>
    <w:rsid w:val="00F8440F"/>
    <w:rsid w:val="00F909C6"/>
    <w:rsid w:val="00F96934"/>
    <w:rsid w:val="00FA0E7B"/>
    <w:rsid w:val="00FA5FEE"/>
    <w:rsid w:val="00FB228A"/>
    <w:rsid w:val="00FE1334"/>
    <w:rsid w:val="00FE3CF0"/>
    <w:rsid w:val="00FE7421"/>
    <w:rsid w:val="00FF0CD1"/>
    <w:rsid w:val="01114FCC"/>
    <w:rsid w:val="0437D2AF"/>
    <w:rsid w:val="060CFDCE"/>
    <w:rsid w:val="1061B1C1"/>
    <w:rsid w:val="10AD0137"/>
    <w:rsid w:val="11E621B1"/>
    <w:rsid w:val="11FC951C"/>
    <w:rsid w:val="12357986"/>
    <w:rsid w:val="189D1F31"/>
    <w:rsid w:val="1A6C9D77"/>
    <w:rsid w:val="1B53C777"/>
    <w:rsid w:val="1BEC0BDA"/>
    <w:rsid w:val="1FFC3799"/>
    <w:rsid w:val="2325856D"/>
    <w:rsid w:val="240552DA"/>
    <w:rsid w:val="27AEEC8B"/>
    <w:rsid w:val="2943034A"/>
    <w:rsid w:val="294AE74D"/>
    <w:rsid w:val="2BA6C65E"/>
    <w:rsid w:val="2D21AF7C"/>
    <w:rsid w:val="301FC019"/>
    <w:rsid w:val="32A6E23F"/>
    <w:rsid w:val="32EE27EF"/>
    <w:rsid w:val="346D590B"/>
    <w:rsid w:val="35B7A37C"/>
    <w:rsid w:val="35EE402A"/>
    <w:rsid w:val="3611D2F8"/>
    <w:rsid w:val="389E7881"/>
    <w:rsid w:val="38D236E6"/>
    <w:rsid w:val="39A2D317"/>
    <w:rsid w:val="3A52B7E8"/>
    <w:rsid w:val="3AF4D5D4"/>
    <w:rsid w:val="3CD7B0B6"/>
    <w:rsid w:val="3D8898AF"/>
    <w:rsid w:val="3E639263"/>
    <w:rsid w:val="3F353A57"/>
    <w:rsid w:val="3FB5F83E"/>
    <w:rsid w:val="40A544E5"/>
    <w:rsid w:val="43CF617E"/>
    <w:rsid w:val="4499F990"/>
    <w:rsid w:val="49351C20"/>
    <w:rsid w:val="4A04AF2D"/>
    <w:rsid w:val="4A283BA3"/>
    <w:rsid w:val="4AD11377"/>
    <w:rsid w:val="4EEC3395"/>
    <w:rsid w:val="55107147"/>
    <w:rsid w:val="57D9572A"/>
    <w:rsid w:val="5880E591"/>
    <w:rsid w:val="59ED62B7"/>
    <w:rsid w:val="5C7C858F"/>
    <w:rsid w:val="64CD7EBF"/>
    <w:rsid w:val="67E5D26C"/>
    <w:rsid w:val="68B5EF5C"/>
    <w:rsid w:val="6939AC9C"/>
    <w:rsid w:val="6C9011B1"/>
    <w:rsid w:val="6CDD7945"/>
    <w:rsid w:val="6E6B84CF"/>
    <w:rsid w:val="703658FB"/>
    <w:rsid w:val="7057530D"/>
    <w:rsid w:val="710CB7DE"/>
    <w:rsid w:val="726656EC"/>
    <w:rsid w:val="72B005BF"/>
    <w:rsid w:val="72BB9719"/>
    <w:rsid w:val="73E963A1"/>
    <w:rsid w:val="75FA1C5C"/>
    <w:rsid w:val="774B3DFE"/>
    <w:rsid w:val="7BAB441D"/>
    <w:rsid w:val="7C72DB26"/>
    <w:rsid w:val="7CEA0E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191EF"/>
  <w15:chartTrackingRefBased/>
  <w15:docId w15:val="{2230F1D3-3554-466E-B945-2B081B0C1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0C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60C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60C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60C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60C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60C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0C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0C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0C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0C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60C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60C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60C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60C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60C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0C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0C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0C5D"/>
    <w:rPr>
      <w:rFonts w:eastAsiaTheme="majorEastAsia" w:cstheme="majorBidi"/>
      <w:color w:val="272727" w:themeColor="text1" w:themeTint="D8"/>
    </w:rPr>
  </w:style>
  <w:style w:type="paragraph" w:styleId="Title">
    <w:name w:val="Title"/>
    <w:basedOn w:val="Normal"/>
    <w:next w:val="Normal"/>
    <w:link w:val="TitleChar"/>
    <w:uiPriority w:val="10"/>
    <w:qFormat/>
    <w:rsid w:val="00560C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0C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0C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0C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0C5D"/>
    <w:pPr>
      <w:spacing w:before="160"/>
      <w:jc w:val="center"/>
    </w:pPr>
    <w:rPr>
      <w:i/>
      <w:iCs/>
      <w:color w:val="404040" w:themeColor="text1" w:themeTint="BF"/>
    </w:rPr>
  </w:style>
  <w:style w:type="character" w:customStyle="1" w:styleId="QuoteChar">
    <w:name w:val="Quote Char"/>
    <w:basedOn w:val="DefaultParagraphFont"/>
    <w:link w:val="Quote"/>
    <w:uiPriority w:val="29"/>
    <w:rsid w:val="00560C5D"/>
    <w:rPr>
      <w:i/>
      <w:iCs/>
      <w:color w:val="404040" w:themeColor="text1" w:themeTint="BF"/>
    </w:rPr>
  </w:style>
  <w:style w:type="paragraph" w:styleId="ListParagraph">
    <w:name w:val="List Paragraph"/>
    <w:basedOn w:val="Normal"/>
    <w:uiPriority w:val="34"/>
    <w:qFormat/>
    <w:rsid w:val="00560C5D"/>
    <w:pPr>
      <w:ind w:left="720"/>
      <w:contextualSpacing/>
    </w:pPr>
  </w:style>
  <w:style w:type="character" w:styleId="IntenseEmphasis">
    <w:name w:val="Intense Emphasis"/>
    <w:basedOn w:val="DefaultParagraphFont"/>
    <w:uiPriority w:val="21"/>
    <w:qFormat/>
    <w:rsid w:val="00560C5D"/>
    <w:rPr>
      <w:i/>
      <w:iCs/>
      <w:color w:val="2F5496" w:themeColor="accent1" w:themeShade="BF"/>
    </w:rPr>
  </w:style>
  <w:style w:type="paragraph" w:styleId="IntenseQuote">
    <w:name w:val="Intense Quote"/>
    <w:basedOn w:val="Normal"/>
    <w:next w:val="Normal"/>
    <w:link w:val="IntenseQuoteChar"/>
    <w:uiPriority w:val="30"/>
    <w:qFormat/>
    <w:rsid w:val="00560C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60C5D"/>
    <w:rPr>
      <w:i/>
      <w:iCs/>
      <w:color w:val="2F5496" w:themeColor="accent1" w:themeShade="BF"/>
    </w:rPr>
  </w:style>
  <w:style w:type="character" w:styleId="IntenseReference">
    <w:name w:val="Intense Reference"/>
    <w:basedOn w:val="DefaultParagraphFont"/>
    <w:uiPriority w:val="32"/>
    <w:qFormat/>
    <w:rsid w:val="00560C5D"/>
    <w:rPr>
      <w:b/>
      <w:bCs/>
      <w:smallCaps/>
      <w:color w:val="2F5496" w:themeColor="accent1" w:themeShade="BF"/>
      <w:spacing w:val="5"/>
    </w:rPr>
  </w:style>
  <w:style w:type="character" w:styleId="Hyperlink">
    <w:name w:val="Hyperlink"/>
    <w:basedOn w:val="DefaultParagraphFont"/>
    <w:uiPriority w:val="99"/>
    <w:unhideWhenUsed/>
    <w:rsid w:val="007F4718"/>
    <w:rPr>
      <w:color w:val="0563C1" w:themeColor="hyperlink"/>
      <w:u w:val="single"/>
    </w:rPr>
  </w:style>
  <w:style w:type="character" w:styleId="UnresolvedMention">
    <w:name w:val="Unresolved Mention"/>
    <w:basedOn w:val="DefaultParagraphFont"/>
    <w:uiPriority w:val="99"/>
    <w:semiHidden/>
    <w:unhideWhenUsed/>
    <w:rsid w:val="007F4718"/>
    <w:rPr>
      <w:color w:val="605E5C"/>
      <w:shd w:val="clear" w:color="auto" w:fill="E1DFDD"/>
    </w:rPr>
  </w:style>
  <w:style w:type="paragraph" w:styleId="Header">
    <w:name w:val="header"/>
    <w:basedOn w:val="Normal"/>
    <w:link w:val="HeaderChar"/>
    <w:uiPriority w:val="99"/>
    <w:unhideWhenUsed/>
    <w:rsid w:val="007F47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4718"/>
  </w:style>
  <w:style w:type="paragraph" w:styleId="Footer">
    <w:name w:val="footer"/>
    <w:basedOn w:val="Normal"/>
    <w:link w:val="FooterChar"/>
    <w:uiPriority w:val="99"/>
    <w:unhideWhenUsed/>
    <w:rsid w:val="007F47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4718"/>
  </w:style>
  <w:style w:type="paragraph" w:styleId="CommentText">
    <w:name w:val="annotation text"/>
    <w:basedOn w:val="Normal"/>
    <w:link w:val="CommentTextChar"/>
    <w:uiPriority w:val="99"/>
    <w:semiHidden/>
    <w:unhideWhenUsed/>
    <w:rsid w:val="00E20C15"/>
    <w:pPr>
      <w:spacing w:line="240" w:lineRule="auto"/>
    </w:pPr>
    <w:rPr>
      <w:sz w:val="20"/>
      <w:szCs w:val="20"/>
    </w:rPr>
  </w:style>
  <w:style w:type="character" w:customStyle="1" w:styleId="CommentTextChar">
    <w:name w:val="Comment Text Char"/>
    <w:basedOn w:val="DefaultParagraphFont"/>
    <w:link w:val="CommentText"/>
    <w:uiPriority w:val="99"/>
    <w:semiHidden/>
    <w:rsid w:val="00E20C15"/>
    <w:rPr>
      <w:sz w:val="20"/>
      <w:szCs w:val="20"/>
    </w:rPr>
  </w:style>
  <w:style w:type="character" w:styleId="CommentReference">
    <w:name w:val="annotation reference"/>
    <w:basedOn w:val="DefaultParagraphFont"/>
    <w:uiPriority w:val="99"/>
    <w:semiHidden/>
    <w:unhideWhenUsed/>
    <w:rsid w:val="00E20C15"/>
    <w:rPr>
      <w:sz w:val="16"/>
      <w:szCs w:val="16"/>
    </w:rPr>
  </w:style>
  <w:style w:type="paragraph" w:styleId="Revision">
    <w:name w:val="Revision"/>
    <w:hidden/>
    <w:uiPriority w:val="99"/>
    <w:semiHidden/>
    <w:rsid w:val="002D1377"/>
    <w:pPr>
      <w:spacing w:after="0" w:line="240" w:lineRule="auto"/>
    </w:pPr>
  </w:style>
  <w:style w:type="character" w:styleId="FollowedHyperlink">
    <w:name w:val="FollowedHyperlink"/>
    <w:basedOn w:val="DefaultParagraphFont"/>
    <w:uiPriority w:val="99"/>
    <w:semiHidden/>
    <w:unhideWhenUsed/>
    <w:rsid w:val="005669D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454285">
      <w:bodyDiv w:val="1"/>
      <w:marLeft w:val="0"/>
      <w:marRight w:val="0"/>
      <w:marTop w:val="0"/>
      <w:marBottom w:val="0"/>
      <w:divBdr>
        <w:top w:val="none" w:sz="0" w:space="0" w:color="auto"/>
        <w:left w:val="none" w:sz="0" w:space="0" w:color="auto"/>
        <w:bottom w:val="none" w:sz="0" w:space="0" w:color="auto"/>
        <w:right w:val="none" w:sz="0" w:space="0" w:color="auto"/>
      </w:divBdr>
    </w:div>
    <w:div w:id="1627929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telandtravelsolutions.co.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hebta.org.uk/" TargetMode="Externa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hebta.org.uk" TargetMode="Externa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s://easy-avenues.co.uk/" TargetMode="External"/><Relationship Id="rId4" Type="http://schemas.openxmlformats.org/officeDocument/2006/relationships/webSettings" Target="webSettings.xml"/><Relationship Id="rId9" Type="http://schemas.openxmlformats.org/officeDocument/2006/relationships/hyperlink" Target="https://www.aandgcorporatetravel.co.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FFEE0B041BFF4CA659F3FC773F91C5" ma:contentTypeVersion="19" ma:contentTypeDescription="Create a new document." ma:contentTypeScope="" ma:versionID="e8f4094314e05d4ad72446ad9313d79f">
  <xsd:schema xmlns:xsd="http://www.w3.org/2001/XMLSchema" xmlns:xs="http://www.w3.org/2001/XMLSchema" xmlns:p="http://schemas.microsoft.com/office/2006/metadata/properties" xmlns:ns2="7a3d63f7-3792-40c6-b967-e791165e8cd6" xmlns:ns3="59287fc5-846c-422a-a5c8-2aea0c3b78c7" targetNamespace="http://schemas.microsoft.com/office/2006/metadata/properties" ma:root="true" ma:fieldsID="834d371cc1ae60c0fca84bb19e3c4114" ns2:_="" ns3:_="">
    <xsd:import namespace="7a3d63f7-3792-40c6-b967-e791165e8cd6"/>
    <xsd:import namespace="59287fc5-846c-422a-a5c8-2aea0c3b78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3d63f7-3792-40c6-b967-e791165e8cd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efe41d3-3f1a-4ca1-b921-055ca5fbf9ef}" ma:internalName="TaxCatchAll" ma:showField="CatchAllData" ma:web="7a3d63f7-3792-40c6-b967-e791165e8cd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287fc5-846c-422a-a5c8-2aea0c3b78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060e362-0bf4-49cb-9a3f-d45fbec540c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287fc5-846c-422a-a5c8-2aea0c3b78c7">
      <Terms xmlns="http://schemas.microsoft.com/office/infopath/2007/PartnerControls"/>
    </lcf76f155ced4ddcb4097134ff3c332f>
    <TaxCatchAll xmlns="7a3d63f7-3792-40c6-b967-e791165e8cd6" xsi:nil="true"/>
  </documentManagement>
</p:properties>
</file>

<file path=customXml/itemProps1.xml><?xml version="1.0" encoding="utf-8"?>
<ds:datastoreItem xmlns:ds="http://schemas.openxmlformats.org/officeDocument/2006/customXml" ds:itemID="{C54D18BB-067C-4CAA-8640-9B121C9B3748}"/>
</file>

<file path=customXml/itemProps2.xml><?xml version="1.0" encoding="utf-8"?>
<ds:datastoreItem xmlns:ds="http://schemas.openxmlformats.org/officeDocument/2006/customXml" ds:itemID="{CF1DB4EF-CC63-462A-8C45-9BFA32B37373}"/>
</file>

<file path=customXml/itemProps3.xml><?xml version="1.0" encoding="utf-8"?>
<ds:datastoreItem xmlns:ds="http://schemas.openxmlformats.org/officeDocument/2006/customXml" ds:itemID="{DCE4C76A-7D1F-4026-9891-858BBD9680E2}"/>
</file>

<file path=docProps/app.xml><?xml version="1.0" encoding="utf-8"?>
<Properties xmlns="http://schemas.openxmlformats.org/officeDocument/2006/extended-properties" xmlns:vt="http://schemas.openxmlformats.org/officeDocument/2006/docPropsVTypes">
  <Template>Normal</Template>
  <TotalTime>67</TotalTime>
  <Pages>2</Pages>
  <Words>736</Words>
  <Characters>4199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4926</CharactersWithSpaces>
  <SharedDoc>false</SharedDoc>
  <HLinks>
    <vt:vector size="30" baseType="variant">
      <vt:variant>
        <vt:i4>5701702</vt:i4>
      </vt:variant>
      <vt:variant>
        <vt:i4>12</vt:i4>
      </vt:variant>
      <vt:variant>
        <vt:i4>0</vt:i4>
      </vt:variant>
      <vt:variant>
        <vt:i4>5</vt:i4>
      </vt:variant>
      <vt:variant>
        <vt:lpwstr>http://www.thebta.org.uk/</vt:lpwstr>
      </vt:variant>
      <vt:variant>
        <vt:lpwstr/>
      </vt:variant>
      <vt:variant>
        <vt:i4>2949170</vt:i4>
      </vt:variant>
      <vt:variant>
        <vt:i4>9</vt:i4>
      </vt:variant>
      <vt:variant>
        <vt:i4>0</vt:i4>
      </vt:variant>
      <vt:variant>
        <vt:i4>5</vt:i4>
      </vt:variant>
      <vt:variant>
        <vt:lpwstr>https://easy-avenues.co.uk/</vt:lpwstr>
      </vt:variant>
      <vt:variant>
        <vt:lpwstr/>
      </vt:variant>
      <vt:variant>
        <vt:i4>7929973</vt:i4>
      </vt:variant>
      <vt:variant>
        <vt:i4>6</vt:i4>
      </vt:variant>
      <vt:variant>
        <vt:i4>0</vt:i4>
      </vt:variant>
      <vt:variant>
        <vt:i4>5</vt:i4>
      </vt:variant>
      <vt:variant>
        <vt:lpwstr>https://www.aandgcorporatetravel.co.uk/</vt:lpwstr>
      </vt:variant>
      <vt:variant>
        <vt:lpwstr/>
      </vt:variant>
      <vt:variant>
        <vt:i4>7340159</vt:i4>
      </vt:variant>
      <vt:variant>
        <vt:i4>3</vt:i4>
      </vt:variant>
      <vt:variant>
        <vt:i4>0</vt:i4>
      </vt:variant>
      <vt:variant>
        <vt:i4>5</vt:i4>
      </vt:variant>
      <vt:variant>
        <vt:lpwstr>https://hotelandtravelsolutions.co.uk/</vt:lpwstr>
      </vt:variant>
      <vt:variant>
        <vt:lpwstr/>
      </vt:variant>
      <vt:variant>
        <vt:i4>7405628</vt:i4>
      </vt:variant>
      <vt:variant>
        <vt:i4>0</vt:i4>
      </vt:variant>
      <vt:variant>
        <vt:i4>0</vt:i4>
      </vt:variant>
      <vt:variant>
        <vt:i4>5</vt:i4>
      </vt:variant>
      <vt:variant>
        <vt:lpwstr>https://www.thebta.org.uk/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Yoan Dzhugdanov</dc:creator>
  <cp:keywords/>
  <dc:description/>
  <cp:lastModifiedBy>Amelia Ward</cp:lastModifiedBy>
  <cp:revision>2</cp:revision>
  <dcterms:created xsi:type="dcterms:W3CDTF">2025-09-03T09:17:00Z</dcterms:created>
  <dcterms:modified xsi:type="dcterms:W3CDTF">2025-09-03T09:17:00Z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0x010100CFFFEE0B041BFF4CA659F3FC773F91C5</vt:lpwstr>
  </property>
</Properties>
</file>