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7131" w14:textId="0C8605B0" w:rsidR="00D70D5E" w:rsidRDefault="00816BCB" w:rsidP="00D70D5E">
      <w:pPr>
        <w:jc w:val="center"/>
        <w:rPr>
          <w:b/>
          <w:bCs/>
          <w:sz w:val="24"/>
          <w:szCs w:val="24"/>
        </w:rPr>
      </w:pPr>
      <w:r>
        <w:rPr>
          <w:b/>
          <w:bCs/>
          <w:sz w:val="24"/>
          <w:szCs w:val="24"/>
        </w:rPr>
        <w:t>New Director joins BTA Executive Board</w:t>
      </w:r>
    </w:p>
    <w:p w14:paraId="35AC9FAF" w14:textId="6A01651D" w:rsidR="00816BCB" w:rsidRDefault="00EA0FF2" w:rsidP="00D70D5E">
      <w:r>
        <w:rPr>
          <w:b/>
          <w:bCs/>
        </w:rPr>
        <w:t>19</w:t>
      </w:r>
      <w:r w:rsidR="47A20A0E" w:rsidRPr="47A20A0E">
        <w:rPr>
          <w:b/>
          <w:bCs/>
        </w:rPr>
        <w:t xml:space="preserve"> November</w:t>
      </w:r>
      <w:r w:rsidR="47A20A0E">
        <w:t xml:space="preserve"> – Today, the </w:t>
      </w:r>
      <w:hyperlink r:id="rId9">
        <w:r w:rsidR="47A20A0E" w:rsidRPr="47A20A0E">
          <w:rPr>
            <w:rStyle w:val="Hyperlink"/>
          </w:rPr>
          <w:t>Business Travel Association</w:t>
        </w:r>
      </w:hyperlink>
      <w:r w:rsidR="47A20A0E">
        <w:t xml:space="preserve"> (BTA) strengthens its Executive Board with the appointment of Nikki Regan as its new</w:t>
      </w:r>
      <w:r w:rsidR="00817CD2">
        <w:t>est</w:t>
      </w:r>
      <w:r w:rsidR="47A20A0E">
        <w:t xml:space="preserve"> Director.</w:t>
      </w:r>
    </w:p>
    <w:p w14:paraId="6052380C" w14:textId="36D8FA4C" w:rsidR="00816BCB" w:rsidRDefault="1A8BF2A9" w:rsidP="00D70D5E">
      <w:r>
        <w:t xml:space="preserve">Nikki is currently a member of the UK Executive Leadership Team at Direct ATPI, where she has </w:t>
      </w:r>
      <w:r w:rsidR="007131F8">
        <w:t>spent</w:t>
      </w:r>
      <w:r>
        <w:t xml:space="preserve"> nearly 15 years</w:t>
      </w:r>
      <w:r w:rsidR="007131F8">
        <w:t xml:space="preserve"> in senior roles</w:t>
      </w:r>
      <w:r>
        <w:t xml:space="preserve">. </w:t>
      </w:r>
      <w:r w:rsidR="00414C74" w:rsidRPr="00414C74">
        <w:t xml:space="preserve">Her broader industry experience includes leadership positions </w:t>
      </w:r>
      <w:r>
        <w:t>at HRG, Amex GBT</w:t>
      </w:r>
      <w:r w:rsidR="00414C74">
        <w:t xml:space="preserve"> -</w:t>
      </w:r>
      <w:r>
        <w:t xml:space="preserve"> where she held the position of Director of Traveller Care</w:t>
      </w:r>
      <w:r w:rsidR="00414C74">
        <w:t xml:space="preserve"> -</w:t>
      </w:r>
      <w:r>
        <w:t xml:space="preserve"> and Gray Dawes Group, where she briefly served as interim MD. </w:t>
      </w:r>
    </w:p>
    <w:p w14:paraId="040A7588" w14:textId="11B12830" w:rsidR="006C14F5" w:rsidRDefault="00E80FBF" w:rsidP="00D70D5E">
      <w:r>
        <w:t>With extensive experience in leadership, operations</w:t>
      </w:r>
      <w:r w:rsidR="009857F3">
        <w:t>,</w:t>
      </w:r>
      <w:r>
        <w:t xml:space="preserve"> and relationship management</w:t>
      </w:r>
      <w:r w:rsidR="001A678F">
        <w:t>, Nikki</w:t>
      </w:r>
      <w:r w:rsidR="009D4DF0">
        <w:t xml:space="preserve"> has built and led high-performing </w:t>
      </w:r>
      <w:r w:rsidR="005F4D0A">
        <w:t>teams throughout her career</w:t>
      </w:r>
      <w:r w:rsidR="00816BCB">
        <w:t xml:space="preserve">. She will bring these skills to the BTA </w:t>
      </w:r>
      <w:r w:rsidR="00DF674E">
        <w:t xml:space="preserve">Board as it continues its work </w:t>
      </w:r>
      <w:r w:rsidR="00816BCB">
        <w:t>helping to bring together</w:t>
      </w:r>
      <w:r w:rsidR="00340EAD">
        <w:t xml:space="preserve"> and support </w:t>
      </w:r>
      <w:r w:rsidR="00816BCB">
        <w:t xml:space="preserve">TMCs on a joint mission of best practice and </w:t>
      </w:r>
      <w:r w:rsidR="00BE073B">
        <w:t>success</w:t>
      </w:r>
      <w:r w:rsidR="00816BCB">
        <w:t xml:space="preserve">. </w:t>
      </w:r>
    </w:p>
    <w:p w14:paraId="7773A0F1" w14:textId="6681CC88" w:rsidR="006C14F5" w:rsidRPr="006C14F5" w:rsidRDefault="006C14F5" w:rsidP="006C14F5">
      <w:pPr>
        <w:rPr>
          <w:b/>
          <w:bCs/>
        </w:rPr>
      </w:pPr>
      <w:r w:rsidRPr="006C14F5">
        <w:rPr>
          <w:b/>
          <w:bCs/>
        </w:rPr>
        <w:t xml:space="preserve">Douglas O’Neill, Chair of the BTA Board, </w:t>
      </w:r>
      <w:r w:rsidR="00D12C47">
        <w:rPr>
          <w:b/>
          <w:bCs/>
        </w:rPr>
        <w:t>comments</w:t>
      </w:r>
      <w:r w:rsidRPr="006C14F5">
        <w:rPr>
          <w:b/>
          <w:bCs/>
        </w:rPr>
        <w:t>:</w:t>
      </w:r>
    </w:p>
    <w:p w14:paraId="0F34CB9B" w14:textId="31C81081" w:rsidR="006C14F5" w:rsidRPr="004D6DF2" w:rsidRDefault="30CADE9D" w:rsidP="30CADE9D">
      <w:pPr>
        <w:rPr>
          <w:b/>
          <w:bCs/>
          <w:i/>
          <w:iCs/>
        </w:rPr>
      </w:pPr>
      <w:r w:rsidRPr="004D6DF2">
        <w:rPr>
          <w:i/>
          <w:iCs/>
        </w:rPr>
        <w:t>“We welcome Nikki at such a pivotal time of change in the business travel industry</w:t>
      </w:r>
      <w:r w:rsidR="00D46A26">
        <w:rPr>
          <w:i/>
          <w:iCs/>
        </w:rPr>
        <w:t xml:space="preserve">. </w:t>
      </w:r>
      <w:r w:rsidR="000938A5">
        <w:rPr>
          <w:i/>
          <w:iCs/>
        </w:rPr>
        <w:t>D</w:t>
      </w:r>
      <w:r w:rsidR="00D46A26">
        <w:rPr>
          <w:i/>
          <w:iCs/>
        </w:rPr>
        <w:t>emand fo</w:t>
      </w:r>
      <w:r w:rsidR="00396AF3">
        <w:rPr>
          <w:i/>
          <w:iCs/>
        </w:rPr>
        <w:t>r b</w:t>
      </w:r>
      <w:r w:rsidRPr="004D6DF2">
        <w:rPr>
          <w:i/>
          <w:iCs/>
        </w:rPr>
        <w:t xml:space="preserve">usiness travel on the rise </w:t>
      </w:r>
      <w:r w:rsidR="000938A5">
        <w:rPr>
          <w:i/>
          <w:iCs/>
        </w:rPr>
        <w:t>but</w:t>
      </w:r>
      <w:r w:rsidR="000938A5" w:rsidRPr="000938A5">
        <w:rPr>
          <w:i/>
          <w:iCs/>
        </w:rPr>
        <w:t xml:space="preserve"> the system supporting it is facing ongoing challenges around reliability, connectivity and sustainability.</w:t>
      </w:r>
      <w:r w:rsidR="000938A5">
        <w:rPr>
          <w:i/>
          <w:iCs/>
        </w:rPr>
        <w:t xml:space="preserve"> </w:t>
      </w:r>
      <w:r w:rsidRPr="004D6DF2">
        <w:rPr>
          <w:i/>
          <w:iCs/>
        </w:rPr>
        <w:t>Nikki’s experience</w:t>
      </w:r>
      <w:r w:rsidR="00FC0B7E">
        <w:rPr>
          <w:i/>
          <w:iCs/>
        </w:rPr>
        <w:t xml:space="preserve"> </w:t>
      </w:r>
      <w:r w:rsidR="00FC0B7E" w:rsidRPr="00FC0B7E">
        <w:rPr>
          <w:i/>
          <w:iCs/>
        </w:rPr>
        <w:t>and her commitment to championing travellers and the TMC community</w:t>
      </w:r>
      <w:r w:rsidRPr="004D6DF2">
        <w:rPr>
          <w:i/>
          <w:iCs/>
        </w:rPr>
        <w:t xml:space="preserve"> will </w:t>
      </w:r>
      <w:r w:rsidR="00AE144C">
        <w:rPr>
          <w:i/>
          <w:iCs/>
        </w:rPr>
        <w:t>be in</w:t>
      </w:r>
      <w:r w:rsidRPr="004D6DF2">
        <w:rPr>
          <w:i/>
          <w:iCs/>
        </w:rPr>
        <w:t xml:space="preserve">valuable </w:t>
      </w:r>
      <w:r w:rsidR="00EF0687">
        <w:rPr>
          <w:i/>
          <w:iCs/>
        </w:rPr>
        <w:t>as we work to navigate these cha</w:t>
      </w:r>
      <w:r w:rsidR="00885CFE">
        <w:rPr>
          <w:i/>
          <w:iCs/>
        </w:rPr>
        <w:t>llenges</w:t>
      </w:r>
      <w:r w:rsidRPr="004D6DF2">
        <w:rPr>
          <w:i/>
          <w:iCs/>
        </w:rPr>
        <w:t>.”</w:t>
      </w:r>
    </w:p>
    <w:p w14:paraId="02C67303" w14:textId="77777777" w:rsidR="00EA0FF2" w:rsidRDefault="00FB1987" w:rsidP="30CADE9D">
      <w:pPr>
        <w:rPr>
          <w:b/>
          <w:bCs/>
        </w:rPr>
      </w:pPr>
      <w:r w:rsidRPr="00FB1987">
        <w:rPr>
          <w:b/>
          <w:bCs/>
        </w:rPr>
        <w:t>Nikki Regan, Director of Commercial Strategy Direct ATPI, adds:</w:t>
      </w:r>
    </w:p>
    <w:p w14:paraId="40BE5904" w14:textId="446C1DF7" w:rsidR="006C14F5" w:rsidRPr="004D6DF2" w:rsidRDefault="30CADE9D" w:rsidP="30CADE9D">
      <w:pPr>
        <w:rPr>
          <w:i/>
          <w:iCs/>
        </w:rPr>
      </w:pPr>
      <w:r w:rsidRPr="004D6DF2">
        <w:rPr>
          <w:i/>
          <w:iCs/>
        </w:rPr>
        <w:t xml:space="preserve">“The business travel industry is always one </w:t>
      </w:r>
      <w:r w:rsidR="009A6DC6">
        <w:rPr>
          <w:i/>
          <w:iCs/>
        </w:rPr>
        <w:t>I have been passionate about</w:t>
      </w:r>
      <w:r w:rsidRPr="004D6DF2">
        <w:rPr>
          <w:i/>
          <w:iCs/>
        </w:rPr>
        <w:t xml:space="preserve">, and I truly look forward to helping it progress further </w:t>
      </w:r>
      <w:r w:rsidR="00072477">
        <w:rPr>
          <w:i/>
          <w:iCs/>
        </w:rPr>
        <w:t>at a time of real transformation</w:t>
      </w:r>
      <w:r w:rsidRPr="004D6DF2">
        <w:rPr>
          <w:i/>
          <w:iCs/>
        </w:rPr>
        <w:t>. I</w:t>
      </w:r>
      <w:r w:rsidR="005A3704">
        <w:rPr>
          <w:i/>
          <w:iCs/>
        </w:rPr>
        <w:t xml:space="preserve">‘m excited </w:t>
      </w:r>
      <w:r w:rsidRPr="004D6DF2">
        <w:rPr>
          <w:i/>
          <w:iCs/>
        </w:rPr>
        <w:t xml:space="preserve">to play a part in shaping and changing the future of the industry, helping TMCs to achieve their best and ultimately </w:t>
      </w:r>
      <w:r w:rsidR="00033B45" w:rsidRPr="00033B45">
        <w:rPr>
          <w:i/>
          <w:iCs/>
        </w:rPr>
        <w:t>improv</w:t>
      </w:r>
      <w:r w:rsidR="00033B45">
        <w:rPr>
          <w:i/>
          <w:iCs/>
        </w:rPr>
        <w:t>e</w:t>
      </w:r>
      <w:r w:rsidR="00033B45" w:rsidRPr="00033B45">
        <w:rPr>
          <w:i/>
          <w:iCs/>
        </w:rPr>
        <w:t xml:space="preserve"> the experience for those who travel for work</w:t>
      </w:r>
      <w:r w:rsidRPr="004D6DF2">
        <w:rPr>
          <w:i/>
          <w:iCs/>
        </w:rPr>
        <w:t>.”</w:t>
      </w:r>
    </w:p>
    <w:p w14:paraId="50C6EC7A" w14:textId="77777777" w:rsidR="00D70D5E" w:rsidRPr="00C473A1" w:rsidRDefault="00D70D5E" w:rsidP="00005A29">
      <w:pPr>
        <w:jc w:val="center"/>
      </w:pPr>
      <w:r w:rsidRPr="00C473A1">
        <w:rPr>
          <w:b/>
          <w:bCs/>
        </w:rPr>
        <w:t>ENDS</w:t>
      </w:r>
    </w:p>
    <w:p w14:paraId="7A6AD8C3" w14:textId="77777777" w:rsidR="00D70D5E" w:rsidRPr="00C473A1" w:rsidRDefault="00D70D5E" w:rsidP="00D70D5E">
      <w:pPr>
        <w:rPr>
          <w:b/>
          <w:bCs/>
        </w:rPr>
      </w:pPr>
      <w:r w:rsidRPr="00C473A1">
        <w:rPr>
          <w:b/>
          <w:bCs/>
        </w:rPr>
        <w:t>About BTA</w:t>
      </w:r>
    </w:p>
    <w:p w14:paraId="700AA5E0" w14:textId="77777777" w:rsidR="00D70D5E" w:rsidRPr="00C473A1" w:rsidRDefault="00D70D5E" w:rsidP="00D70D5E">
      <w:r w:rsidRPr="00C473A1">
        <w:t xml:space="preserve">The BTA is the authority on business travel. Working collaboratively across the industry and with the government to promote the integral role of business travel and events to the wider economy. </w:t>
      </w:r>
    </w:p>
    <w:p w14:paraId="638A7816" w14:textId="77777777" w:rsidR="00D70D5E" w:rsidRPr="00C473A1" w:rsidRDefault="00D70D5E" w:rsidP="00D70D5E">
      <w:r w:rsidRPr="00C473A1">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27C50AB0" w14:textId="6FE286B7" w:rsidR="00B615DD" w:rsidRDefault="00D70D5E">
      <w:r w:rsidRPr="00C473A1">
        <w:t xml:space="preserve">For more information on BTA please visit: </w:t>
      </w:r>
      <w:hyperlink r:id="rId10" w:history="1">
        <w:r w:rsidRPr="00C473A1">
          <w:rPr>
            <w:rStyle w:val="Hyperlink"/>
          </w:rPr>
          <w:t>www.thebta.org.uk</w:t>
        </w:r>
      </w:hyperlink>
      <w:r w:rsidRPr="00C473A1">
        <w:t xml:space="preserve"> or call 020 3657 7010.</w:t>
      </w:r>
    </w:p>
    <w:p w14:paraId="128361FF" w14:textId="77777777" w:rsidR="00183A53" w:rsidRDefault="00183A53"/>
    <w:sectPr w:rsidR="00183A5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0224" w14:textId="77777777" w:rsidR="005775D9" w:rsidRDefault="005775D9" w:rsidP="00D70D5E">
      <w:pPr>
        <w:spacing w:after="0" w:line="240" w:lineRule="auto"/>
      </w:pPr>
      <w:r>
        <w:separator/>
      </w:r>
    </w:p>
  </w:endnote>
  <w:endnote w:type="continuationSeparator" w:id="0">
    <w:p w14:paraId="69A8D575" w14:textId="77777777" w:rsidR="005775D9" w:rsidRDefault="005775D9" w:rsidP="00D7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7B68" w14:textId="77777777" w:rsidR="005775D9" w:rsidRDefault="005775D9" w:rsidP="00D70D5E">
      <w:pPr>
        <w:spacing w:after="0" w:line="240" w:lineRule="auto"/>
      </w:pPr>
      <w:r>
        <w:separator/>
      </w:r>
    </w:p>
  </w:footnote>
  <w:footnote w:type="continuationSeparator" w:id="0">
    <w:p w14:paraId="5540FC60" w14:textId="77777777" w:rsidR="005775D9" w:rsidRDefault="005775D9" w:rsidP="00D7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69B9" w14:textId="4605343E" w:rsidR="00D70D5E" w:rsidRDefault="00D70D5E">
    <w:pPr>
      <w:pStyle w:val="Header"/>
    </w:pPr>
    <w:r>
      <w:rPr>
        <w:noProof/>
      </w:rPr>
      <w:drawing>
        <wp:anchor distT="0" distB="0" distL="114300" distR="114300" simplePos="0" relativeHeight="251658241" behindDoc="0" locked="0" layoutInCell="1" allowOverlap="1" wp14:anchorId="2F03BAD0" wp14:editId="528078F5">
          <wp:simplePos x="0" y="0"/>
          <wp:positionH relativeFrom="column">
            <wp:posOffset>-311150</wp:posOffset>
          </wp:positionH>
          <wp:positionV relativeFrom="paragraph">
            <wp:posOffset>-70485</wp:posOffset>
          </wp:positionV>
          <wp:extent cx="1984375" cy="288290"/>
          <wp:effectExtent l="0" t="0" r="0" b="0"/>
          <wp:wrapNone/>
          <wp:docPr id="81692729" name="Picture 3"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2729" name="Picture 3" descr="Business Travel Association - Products, Competitors, Financials, Employees,  Headquarters Location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28829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0F4DA112" wp14:editId="38328CA0">
          <wp:simplePos x="0" y="0"/>
          <wp:positionH relativeFrom="column">
            <wp:posOffset>4847590</wp:posOffset>
          </wp:positionH>
          <wp:positionV relativeFrom="paragraph">
            <wp:posOffset>-203835</wp:posOffset>
          </wp:positionV>
          <wp:extent cx="1096010" cy="361950"/>
          <wp:effectExtent l="0" t="0" r="8890" b="0"/>
          <wp:wrapNone/>
          <wp:docPr id="1911023687" name="Picture 4"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23687" name="Picture 4" descr="A blue and green tex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t="30894" b="35202"/>
                  <a:stretch>
                    <a:fillRect/>
                  </a:stretch>
                </pic:blipFill>
                <pic:spPr bwMode="auto">
                  <a:xfrm>
                    <a:off x="0" y="0"/>
                    <a:ext cx="1096010" cy="3619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E"/>
    <w:rsid w:val="00005A29"/>
    <w:rsid w:val="0002362B"/>
    <w:rsid w:val="00033B45"/>
    <w:rsid w:val="00043259"/>
    <w:rsid w:val="00072477"/>
    <w:rsid w:val="00072891"/>
    <w:rsid w:val="0007781E"/>
    <w:rsid w:val="00077F02"/>
    <w:rsid w:val="000938A5"/>
    <w:rsid w:val="00097F2A"/>
    <w:rsid w:val="000A1B58"/>
    <w:rsid w:val="000B1459"/>
    <w:rsid w:val="000B7B21"/>
    <w:rsid w:val="000D05D2"/>
    <w:rsid w:val="000D079C"/>
    <w:rsid w:val="000E4ED4"/>
    <w:rsid w:val="00110FE8"/>
    <w:rsid w:val="0012451C"/>
    <w:rsid w:val="001279A1"/>
    <w:rsid w:val="00132A6C"/>
    <w:rsid w:val="001354C2"/>
    <w:rsid w:val="001830BC"/>
    <w:rsid w:val="00183A53"/>
    <w:rsid w:val="00186D2F"/>
    <w:rsid w:val="00190826"/>
    <w:rsid w:val="001A678F"/>
    <w:rsid w:val="002005FC"/>
    <w:rsid w:val="00215724"/>
    <w:rsid w:val="0022444D"/>
    <w:rsid w:val="00224BD8"/>
    <w:rsid w:val="002307E2"/>
    <w:rsid w:val="00264F0C"/>
    <w:rsid w:val="002B438A"/>
    <w:rsid w:val="002D5ACC"/>
    <w:rsid w:val="003377F3"/>
    <w:rsid w:val="00340EAD"/>
    <w:rsid w:val="00341016"/>
    <w:rsid w:val="003458B6"/>
    <w:rsid w:val="00380F9C"/>
    <w:rsid w:val="00393B29"/>
    <w:rsid w:val="00396AF3"/>
    <w:rsid w:val="003B6560"/>
    <w:rsid w:val="003E2F15"/>
    <w:rsid w:val="004139DC"/>
    <w:rsid w:val="00414C74"/>
    <w:rsid w:val="00443DA7"/>
    <w:rsid w:val="0044C5FD"/>
    <w:rsid w:val="004811DD"/>
    <w:rsid w:val="004B2F83"/>
    <w:rsid w:val="004B7620"/>
    <w:rsid w:val="004D6DF2"/>
    <w:rsid w:val="0050702D"/>
    <w:rsid w:val="00550805"/>
    <w:rsid w:val="005775D9"/>
    <w:rsid w:val="00585A26"/>
    <w:rsid w:val="005A0690"/>
    <w:rsid w:val="005A3704"/>
    <w:rsid w:val="005A44F3"/>
    <w:rsid w:val="005A517F"/>
    <w:rsid w:val="005F4D0A"/>
    <w:rsid w:val="0060668E"/>
    <w:rsid w:val="00632C27"/>
    <w:rsid w:val="006C14F5"/>
    <w:rsid w:val="007131F8"/>
    <w:rsid w:val="007169DF"/>
    <w:rsid w:val="007419A1"/>
    <w:rsid w:val="007B20BE"/>
    <w:rsid w:val="007C2F7E"/>
    <w:rsid w:val="007C77F3"/>
    <w:rsid w:val="00816BCB"/>
    <w:rsid w:val="00817CD2"/>
    <w:rsid w:val="0082434D"/>
    <w:rsid w:val="008254C0"/>
    <w:rsid w:val="00834AA4"/>
    <w:rsid w:val="00843B66"/>
    <w:rsid w:val="00844086"/>
    <w:rsid w:val="008579C6"/>
    <w:rsid w:val="00885CFE"/>
    <w:rsid w:val="008A3737"/>
    <w:rsid w:val="008E2965"/>
    <w:rsid w:val="008F530E"/>
    <w:rsid w:val="00964A24"/>
    <w:rsid w:val="00973483"/>
    <w:rsid w:val="009857F3"/>
    <w:rsid w:val="009A6DC6"/>
    <w:rsid w:val="009B4CF9"/>
    <w:rsid w:val="009D0BD5"/>
    <w:rsid w:val="009D4DF0"/>
    <w:rsid w:val="009D6CCB"/>
    <w:rsid w:val="00A0641D"/>
    <w:rsid w:val="00A27370"/>
    <w:rsid w:val="00A32CBF"/>
    <w:rsid w:val="00A33764"/>
    <w:rsid w:val="00A434A7"/>
    <w:rsid w:val="00A50552"/>
    <w:rsid w:val="00A679F0"/>
    <w:rsid w:val="00A7307D"/>
    <w:rsid w:val="00A762EE"/>
    <w:rsid w:val="00A81BAE"/>
    <w:rsid w:val="00A82379"/>
    <w:rsid w:val="00A971F1"/>
    <w:rsid w:val="00AA2ACC"/>
    <w:rsid w:val="00AA2FB5"/>
    <w:rsid w:val="00AE144C"/>
    <w:rsid w:val="00B2403A"/>
    <w:rsid w:val="00B430C7"/>
    <w:rsid w:val="00B615DD"/>
    <w:rsid w:val="00BA56FE"/>
    <w:rsid w:val="00BE073B"/>
    <w:rsid w:val="00BF617A"/>
    <w:rsid w:val="00C21D63"/>
    <w:rsid w:val="00C23BB7"/>
    <w:rsid w:val="00C758CC"/>
    <w:rsid w:val="00CE6E1F"/>
    <w:rsid w:val="00CF19CD"/>
    <w:rsid w:val="00CF38F3"/>
    <w:rsid w:val="00D07FD6"/>
    <w:rsid w:val="00D12C47"/>
    <w:rsid w:val="00D45388"/>
    <w:rsid w:val="00D46A26"/>
    <w:rsid w:val="00D64718"/>
    <w:rsid w:val="00D70D5E"/>
    <w:rsid w:val="00DF674E"/>
    <w:rsid w:val="00E51534"/>
    <w:rsid w:val="00E7624E"/>
    <w:rsid w:val="00E80FBF"/>
    <w:rsid w:val="00EA0FF2"/>
    <w:rsid w:val="00EF0687"/>
    <w:rsid w:val="00F0117F"/>
    <w:rsid w:val="00F32B3B"/>
    <w:rsid w:val="00F900F6"/>
    <w:rsid w:val="00FB1987"/>
    <w:rsid w:val="00FB588C"/>
    <w:rsid w:val="00FC0B7E"/>
    <w:rsid w:val="00FC222C"/>
    <w:rsid w:val="00FD41BD"/>
    <w:rsid w:val="00FD507D"/>
    <w:rsid w:val="1A8BF2A9"/>
    <w:rsid w:val="30CADE9D"/>
    <w:rsid w:val="47A20A0E"/>
    <w:rsid w:val="4E645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6D66"/>
  <w15:chartTrackingRefBased/>
  <w15:docId w15:val="{DFCB4526-40A0-4BD2-B35D-F7BC0DF1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5E"/>
  </w:style>
  <w:style w:type="paragraph" w:styleId="Heading1">
    <w:name w:val="heading 1"/>
    <w:basedOn w:val="Normal"/>
    <w:next w:val="Normal"/>
    <w:link w:val="Heading1Char"/>
    <w:uiPriority w:val="9"/>
    <w:qFormat/>
    <w:rsid w:val="00D7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5E"/>
    <w:rPr>
      <w:rFonts w:eastAsiaTheme="majorEastAsia" w:cstheme="majorBidi"/>
      <w:color w:val="272727" w:themeColor="text1" w:themeTint="D8"/>
    </w:rPr>
  </w:style>
  <w:style w:type="paragraph" w:styleId="Title">
    <w:name w:val="Title"/>
    <w:basedOn w:val="Normal"/>
    <w:next w:val="Normal"/>
    <w:link w:val="TitleChar"/>
    <w:uiPriority w:val="10"/>
    <w:qFormat/>
    <w:rsid w:val="00D70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5E"/>
    <w:pPr>
      <w:spacing w:before="160"/>
      <w:jc w:val="center"/>
    </w:pPr>
    <w:rPr>
      <w:i/>
      <w:iCs/>
      <w:color w:val="404040" w:themeColor="text1" w:themeTint="BF"/>
    </w:rPr>
  </w:style>
  <w:style w:type="character" w:customStyle="1" w:styleId="QuoteChar">
    <w:name w:val="Quote Char"/>
    <w:basedOn w:val="DefaultParagraphFont"/>
    <w:link w:val="Quote"/>
    <w:uiPriority w:val="29"/>
    <w:rsid w:val="00D70D5E"/>
    <w:rPr>
      <w:i/>
      <w:iCs/>
      <w:color w:val="404040" w:themeColor="text1" w:themeTint="BF"/>
    </w:rPr>
  </w:style>
  <w:style w:type="paragraph" w:styleId="ListParagraph">
    <w:name w:val="List Paragraph"/>
    <w:basedOn w:val="Normal"/>
    <w:uiPriority w:val="34"/>
    <w:qFormat/>
    <w:rsid w:val="00D70D5E"/>
    <w:pPr>
      <w:ind w:left="720"/>
      <w:contextualSpacing/>
    </w:pPr>
  </w:style>
  <w:style w:type="character" w:styleId="IntenseEmphasis">
    <w:name w:val="Intense Emphasis"/>
    <w:basedOn w:val="DefaultParagraphFont"/>
    <w:uiPriority w:val="21"/>
    <w:qFormat/>
    <w:rsid w:val="00D70D5E"/>
    <w:rPr>
      <w:i/>
      <w:iCs/>
      <w:color w:val="0F4761" w:themeColor="accent1" w:themeShade="BF"/>
    </w:rPr>
  </w:style>
  <w:style w:type="paragraph" w:styleId="IntenseQuote">
    <w:name w:val="Intense Quote"/>
    <w:basedOn w:val="Normal"/>
    <w:next w:val="Normal"/>
    <w:link w:val="IntenseQuoteChar"/>
    <w:uiPriority w:val="30"/>
    <w:qFormat/>
    <w:rsid w:val="00D7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D5E"/>
    <w:rPr>
      <w:i/>
      <w:iCs/>
      <w:color w:val="0F4761" w:themeColor="accent1" w:themeShade="BF"/>
    </w:rPr>
  </w:style>
  <w:style w:type="character" w:styleId="IntenseReference">
    <w:name w:val="Intense Reference"/>
    <w:basedOn w:val="DefaultParagraphFont"/>
    <w:uiPriority w:val="32"/>
    <w:qFormat/>
    <w:rsid w:val="00D70D5E"/>
    <w:rPr>
      <w:b/>
      <w:bCs/>
      <w:smallCaps/>
      <w:color w:val="0F4761" w:themeColor="accent1" w:themeShade="BF"/>
      <w:spacing w:val="5"/>
    </w:rPr>
  </w:style>
  <w:style w:type="paragraph" w:styleId="Header">
    <w:name w:val="header"/>
    <w:basedOn w:val="Normal"/>
    <w:link w:val="HeaderChar"/>
    <w:uiPriority w:val="99"/>
    <w:unhideWhenUsed/>
    <w:rsid w:val="00D70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D5E"/>
  </w:style>
  <w:style w:type="paragraph" w:styleId="Footer">
    <w:name w:val="footer"/>
    <w:basedOn w:val="Normal"/>
    <w:link w:val="FooterChar"/>
    <w:uiPriority w:val="99"/>
    <w:unhideWhenUsed/>
    <w:rsid w:val="00D70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D5E"/>
  </w:style>
  <w:style w:type="character" w:styleId="Hyperlink">
    <w:name w:val="Hyperlink"/>
    <w:basedOn w:val="DefaultParagraphFont"/>
    <w:uiPriority w:val="99"/>
    <w:unhideWhenUsed/>
    <w:rsid w:val="00D70D5E"/>
    <w:rPr>
      <w:color w:val="467886" w:themeColor="hyperlink"/>
      <w:u w:val="single"/>
    </w:rPr>
  </w:style>
  <w:style w:type="character" w:styleId="UnresolvedMention">
    <w:name w:val="Unresolved Mention"/>
    <w:basedOn w:val="DefaultParagraphFont"/>
    <w:uiPriority w:val="99"/>
    <w:semiHidden/>
    <w:unhideWhenUsed/>
    <w:rsid w:val="00BA56F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D4D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97808">
      <w:bodyDiv w:val="1"/>
      <w:marLeft w:val="0"/>
      <w:marRight w:val="0"/>
      <w:marTop w:val="0"/>
      <w:marBottom w:val="0"/>
      <w:divBdr>
        <w:top w:val="none" w:sz="0" w:space="0" w:color="auto"/>
        <w:left w:val="none" w:sz="0" w:space="0" w:color="auto"/>
        <w:bottom w:val="none" w:sz="0" w:space="0" w:color="auto"/>
        <w:right w:val="none" w:sz="0" w:space="0" w:color="auto"/>
      </w:divBdr>
    </w:div>
    <w:div w:id="1200819626">
      <w:bodyDiv w:val="1"/>
      <w:marLeft w:val="0"/>
      <w:marRight w:val="0"/>
      <w:marTop w:val="0"/>
      <w:marBottom w:val="0"/>
      <w:divBdr>
        <w:top w:val="none" w:sz="0" w:space="0" w:color="auto"/>
        <w:left w:val="none" w:sz="0" w:space="0" w:color="auto"/>
        <w:bottom w:val="none" w:sz="0" w:space="0" w:color="auto"/>
        <w:right w:val="none" w:sz="0" w:space="0" w:color="auto"/>
      </w:divBdr>
    </w:div>
    <w:div w:id="1420518142">
      <w:bodyDiv w:val="1"/>
      <w:marLeft w:val="0"/>
      <w:marRight w:val="0"/>
      <w:marTop w:val="0"/>
      <w:marBottom w:val="0"/>
      <w:divBdr>
        <w:top w:val="none" w:sz="0" w:space="0" w:color="auto"/>
        <w:left w:val="none" w:sz="0" w:space="0" w:color="auto"/>
        <w:bottom w:val="none" w:sz="0" w:space="0" w:color="auto"/>
        <w:right w:val="none" w:sz="0" w:space="0" w:color="auto"/>
      </w:divBdr>
    </w:div>
    <w:div w:id="21093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hebta.org.uk" TargetMode="External"/><Relationship Id="rId4" Type="http://schemas.openxmlformats.org/officeDocument/2006/relationships/styles" Target="styles.xml"/><Relationship Id="rId9" Type="http://schemas.openxmlformats.org/officeDocument/2006/relationships/hyperlink" Target="https://www.thebt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59047ac6c11c74a4e5baff2ea1118062">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09556b5667f94c1d27ba5e79184d8fa"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9D1C857B-D2C5-42AA-ACA1-62C1B597BC98}">
  <ds:schemaRefs>
    <ds:schemaRef ds:uri="http://schemas.microsoft.com/sharepoint/v3/contenttype/forms"/>
  </ds:schemaRefs>
</ds:datastoreItem>
</file>

<file path=customXml/itemProps2.xml><?xml version="1.0" encoding="utf-8"?>
<ds:datastoreItem xmlns:ds="http://schemas.openxmlformats.org/officeDocument/2006/customXml" ds:itemID="{E81A855B-FB0D-4304-B136-4D8D5B3F4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3f7-3792-40c6-b967-e791165e8cd6"/>
    <ds:schemaRef ds:uri="59287fc5-846c-422a-a5c8-2aea0c3b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570F2-579C-4E8E-B99A-80C5F45EC55E}">
  <ds:schemaRefs>
    <ds:schemaRef ds:uri="http://schemas.microsoft.com/office/2006/metadata/properties"/>
    <ds:schemaRef ds:uri="http://schemas.microsoft.com/office/infopath/2007/PartnerControls"/>
    <ds:schemaRef ds:uri="59287fc5-846c-422a-a5c8-2aea0c3b78c7"/>
    <ds:schemaRef ds:uri="7a3d63f7-3792-40c6-b967-e791165e8cd6"/>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Links>
    <vt:vector size="12" baseType="variant">
      <vt:variant>
        <vt:i4>5701702</vt:i4>
      </vt:variant>
      <vt:variant>
        <vt:i4>3</vt:i4>
      </vt:variant>
      <vt:variant>
        <vt:i4>0</vt:i4>
      </vt:variant>
      <vt:variant>
        <vt:i4>5</vt:i4>
      </vt:variant>
      <vt:variant>
        <vt:lpwstr>http://www.thebta.org.uk/</vt:lpwstr>
      </vt:variant>
      <vt:variant>
        <vt:lpwstr/>
      </vt:variant>
      <vt:variant>
        <vt:i4>7405628</vt:i4>
      </vt:variant>
      <vt:variant>
        <vt:i4>0</vt:i4>
      </vt:variant>
      <vt:variant>
        <vt:i4>0</vt:i4>
      </vt:variant>
      <vt:variant>
        <vt:i4>5</vt:i4>
      </vt:variant>
      <vt:variant>
        <vt:lpwstr>https://www.thebta.org.uk/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Ward</dc:creator>
  <cp:keywords/>
  <dc:description/>
  <cp:lastModifiedBy>Amelia Ward</cp:lastModifiedBy>
  <cp:revision>3</cp:revision>
  <dcterms:created xsi:type="dcterms:W3CDTF">2025-11-18T10:59:00Z</dcterms:created>
  <dcterms:modified xsi:type="dcterms:W3CDTF">2025-11-18T11:00:00Z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ies>
</file>