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9E11" w14:textId="77777777" w:rsidR="003F5E2E" w:rsidRDefault="003F5E2E" w:rsidP="00B21F97">
      <w:pPr>
        <w:autoSpaceDE/>
        <w:autoSpaceDN/>
        <w:adjustRightInd/>
        <w:spacing w:before="100" w:beforeAutospacing="1" w:after="100" w:afterAutospacing="1" w:line="240" w:lineRule="auto"/>
        <w:jc w:val="center"/>
        <w:textAlignment w:val="auto"/>
        <w:outlineLvl w:val="0"/>
        <w:rPr>
          <w:rFonts w:ascii="Arial" w:eastAsia="Times New Roman" w:hAnsi="Arial" w:cs="Arial"/>
          <w:b/>
          <w:bCs/>
          <w:color w:val="595959" w:themeColor="text1" w:themeTint="A6"/>
          <w:kern w:val="36"/>
          <w:sz w:val="28"/>
          <w:szCs w:val="28"/>
          <w:lang w:eastAsia="en-GB"/>
        </w:rPr>
      </w:pPr>
    </w:p>
    <w:p w14:paraId="08293116" w14:textId="77777777" w:rsidR="003F5E2E" w:rsidRDefault="003F5E2E" w:rsidP="00B21F97">
      <w:pPr>
        <w:autoSpaceDE/>
        <w:autoSpaceDN/>
        <w:adjustRightInd/>
        <w:spacing w:before="100" w:beforeAutospacing="1" w:after="100" w:afterAutospacing="1" w:line="240" w:lineRule="auto"/>
        <w:jc w:val="center"/>
        <w:textAlignment w:val="auto"/>
        <w:outlineLvl w:val="0"/>
        <w:rPr>
          <w:rFonts w:ascii="Arial" w:eastAsia="Times New Roman" w:hAnsi="Arial" w:cs="Arial"/>
          <w:b/>
          <w:bCs/>
          <w:color w:val="595959" w:themeColor="text1" w:themeTint="A6"/>
          <w:kern w:val="36"/>
          <w:sz w:val="28"/>
          <w:szCs w:val="28"/>
          <w:lang w:eastAsia="en-GB"/>
        </w:rPr>
      </w:pPr>
    </w:p>
    <w:p w14:paraId="31CB3811" w14:textId="77777777" w:rsidR="003F5E2E" w:rsidRPr="001D4420" w:rsidRDefault="003F5E2E" w:rsidP="00B21F97">
      <w:pPr>
        <w:autoSpaceDE/>
        <w:autoSpaceDN/>
        <w:adjustRightInd/>
        <w:spacing w:before="100" w:beforeAutospacing="1" w:after="100" w:afterAutospacing="1" w:line="240" w:lineRule="auto"/>
        <w:jc w:val="center"/>
        <w:textAlignment w:val="auto"/>
        <w:outlineLvl w:val="0"/>
        <w:rPr>
          <w:rFonts w:ascii="Arial" w:eastAsia="Times New Roman" w:hAnsi="Arial" w:cs="Arial"/>
          <w:b/>
          <w:bCs/>
          <w:color w:val="000000" w:themeColor="text1"/>
          <w:kern w:val="36"/>
          <w:sz w:val="24"/>
          <w:szCs w:val="24"/>
          <w:lang w:eastAsia="en-GB"/>
        </w:rPr>
      </w:pPr>
    </w:p>
    <w:p w14:paraId="20E180C2" w14:textId="2F4CD66F" w:rsidR="00B21F97" w:rsidRPr="001D4420" w:rsidRDefault="00B21F97" w:rsidP="00B21F97">
      <w:pPr>
        <w:autoSpaceDE/>
        <w:autoSpaceDN/>
        <w:adjustRightInd/>
        <w:spacing w:before="100" w:beforeAutospacing="1" w:after="100" w:afterAutospacing="1" w:line="240" w:lineRule="auto"/>
        <w:jc w:val="center"/>
        <w:textAlignment w:val="auto"/>
        <w:outlineLvl w:val="0"/>
        <w:rPr>
          <w:rFonts w:ascii="Arial" w:eastAsia="Times New Roman" w:hAnsi="Arial" w:cs="Arial"/>
          <w:b/>
          <w:bCs/>
          <w:color w:val="000000" w:themeColor="text1"/>
          <w:kern w:val="36"/>
          <w:sz w:val="24"/>
          <w:szCs w:val="24"/>
          <w:lang w:eastAsia="en-GB"/>
        </w:rPr>
      </w:pPr>
      <w:r w:rsidRPr="001D4420">
        <w:rPr>
          <w:rFonts w:ascii="Arial" w:eastAsia="Times New Roman" w:hAnsi="Arial" w:cs="Arial"/>
          <w:b/>
          <w:bCs/>
          <w:color w:val="000000" w:themeColor="text1"/>
          <w:kern w:val="36"/>
          <w:sz w:val="24"/>
          <w:szCs w:val="24"/>
          <w:lang w:eastAsia="en-GB"/>
        </w:rPr>
        <w:t>PRESS RELEASE</w:t>
      </w:r>
    </w:p>
    <w:p w14:paraId="3FDE33FD" w14:textId="6BA5F341" w:rsidR="00B21F97" w:rsidRPr="001D4420" w:rsidRDefault="5238A593" w:rsidP="2E09BA45">
      <w:pPr>
        <w:autoSpaceDE/>
        <w:autoSpaceDN/>
        <w:adjustRightInd/>
        <w:spacing w:before="100" w:beforeAutospacing="1" w:after="100" w:afterAutospacing="1" w:line="240" w:lineRule="auto"/>
        <w:jc w:val="center"/>
        <w:textAlignment w:val="auto"/>
        <w:outlineLvl w:val="0"/>
        <w:rPr>
          <w:rFonts w:ascii="Arial" w:eastAsia="Times New Roman" w:hAnsi="Arial" w:cs="Arial"/>
          <w:b/>
          <w:bCs/>
          <w:color w:val="000000" w:themeColor="text1"/>
          <w:kern w:val="36"/>
          <w:sz w:val="24"/>
          <w:szCs w:val="24"/>
          <w:lang w:eastAsia="en-GB"/>
        </w:rPr>
      </w:pPr>
      <w:r w:rsidRPr="001D4420">
        <w:rPr>
          <w:rFonts w:ascii="Arial" w:eastAsia="Times New Roman" w:hAnsi="Arial" w:cs="Arial"/>
          <w:b/>
          <w:bCs/>
          <w:color w:val="000000" w:themeColor="text1"/>
          <w:sz w:val="24"/>
          <w:szCs w:val="24"/>
          <w:lang w:eastAsia="en-GB"/>
        </w:rPr>
        <w:t>FOR IMMEDIATE RELEASE</w:t>
      </w:r>
    </w:p>
    <w:p w14:paraId="5F2EC2AC" w14:textId="77777777" w:rsidR="001D4420" w:rsidRPr="001D4420" w:rsidRDefault="001D4420" w:rsidP="001D4420">
      <w:pPr>
        <w:pStyle w:val="p1"/>
        <w:jc w:val="center"/>
        <w:rPr>
          <w:rFonts w:ascii="Arial" w:hAnsi="Arial" w:cs="Arial"/>
          <w:color w:val="000000" w:themeColor="text1"/>
          <w:sz w:val="24"/>
          <w:szCs w:val="24"/>
        </w:rPr>
      </w:pPr>
      <w:r w:rsidRPr="001D4420">
        <w:rPr>
          <w:rStyle w:val="s1"/>
          <w:rFonts w:ascii="Arial" w:hAnsi="Arial" w:cs="Arial"/>
          <w:color w:val="000000" w:themeColor="text1"/>
          <w:sz w:val="24"/>
          <w:szCs w:val="24"/>
        </w:rPr>
        <w:t>Identity Group rebrands Beyond Business Travel as Identity Travel to expand integrated global travel and events offering</w:t>
      </w:r>
    </w:p>
    <w:p w14:paraId="5FE9C988" w14:textId="7402F939" w:rsidR="001D4420" w:rsidRPr="001D4420" w:rsidRDefault="001D4420" w:rsidP="001D4420">
      <w:pPr>
        <w:pStyle w:val="p2"/>
        <w:rPr>
          <w:rFonts w:ascii="Arial" w:hAnsi="Arial" w:cs="Arial"/>
          <w:color w:val="000000" w:themeColor="text1"/>
          <w:sz w:val="24"/>
          <w:szCs w:val="24"/>
        </w:rPr>
      </w:pPr>
      <w:r w:rsidRPr="001D4420">
        <w:rPr>
          <w:rStyle w:val="s2"/>
          <w:rFonts w:ascii="Arial" w:hAnsi="Arial" w:cs="Arial"/>
          <w:color w:val="000000" w:themeColor="text1"/>
          <w:sz w:val="24"/>
          <w:szCs w:val="24"/>
        </w:rPr>
        <w:t>1</w:t>
      </w:r>
      <w:r>
        <w:rPr>
          <w:rStyle w:val="s2"/>
          <w:rFonts w:ascii="Arial" w:hAnsi="Arial" w:cs="Arial"/>
          <w:color w:val="000000" w:themeColor="text1"/>
          <w:sz w:val="24"/>
          <w:szCs w:val="24"/>
        </w:rPr>
        <w:t>4</w:t>
      </w:r>
      <w:r w:rsidRPr="001D4420">
        <w:rPr>
          <w:rStyle w:val="s2"/>
          <w:rFonts w:ascii="Arial" w:hAnsi="Arial" w:cs="Arial"/>
          <w:color w:val="000000" w:themeColor="text1"/>
          <w:sz w:val="24"/>
          <w:szCs w:val="24"/>
        </w:rPr>
        <w:t xml:space="preserve"> March 2026</w:t>
      </w:r>
      <w:r w:rsidRPr="001D4420">
        <w:rPr>
          <w:rStyle w:val="s3"/>
          <w:rFonts w:ascii="Arial" w:hAnsi="Arial" w:cs="Arial"/>
          <w:color w:val="000000" w:themeColor="text1"/>
          <w:sz w:val="24"/>
          <w:szCs w:val="24"/>
        </w:rPr>
        <w:t xml:space="preserve"> — Identity, the global experience group, today announces the rebrand of Beyond Business Travel as </w:t>
      </w:r>
      <w:r w:rsidRPr="001D4420">
        <w:rPr>
          <w:rStyle w:val="s2"/>
          <w:rFonts w:ascii="Arial" w:hAnsi="Arial" w:cs="Arial"/>
          <w:color w:val="000000" w:themeColor="text1"/>
          <w:sz w:val="24"/>
          <w:szCs w:val="24"/>
        </w:rPr>
        <w:t>Identity Travel</w:t>
      </w:r>
      <w:r w:rsidRPr="001D4420">
        <w:rPr>
          <w:rStyle w:val="s3"/>
          <w:rFonts w:ascii="Arial" w:hAnsi="Arial" w:cs="Arial"/>
          <w:color w:val="000000" w:themeColor="text1"/>
          <w:sz w:val="24"/>
          <w:szCs w:val="24"/>
        </w:rPr>
        <w:t>, marking a significant step in the group’s strategy to bring its travel and events capabilities under one integrated global offering.</w:t>
      </w:r>
    </w:p>
    <w:p w14:paraId="26E56051" w14:textId="77777777" w:rsidR="001D4420" w:rsidRPr="001D4420" w:rsidRDefault="001D4420" w:rsidP="001D4420">
      <w:pPr>
        <w:pStyle w:val="p2"/>
        <w:rPr>
          <w:rFonts w:ascii="Arial" w:hAnsi="Arial" w:cs="Arial"/>
          <w:color w:val="000000" w:themeColor="text1"/>
          <w:sz w:val="24"/>
          <w:szCs w:val="24"/>
        </w:rPr>
      </w:pPr>
      <w:r w:rsidRPr="001D4420">
        <w:rPr>
          <w:rStyle w:val="s3"/>
          <w:rFonts w:ascii="Arial" w:hAnsi="Arial" w:cs="Arial"/>
          <w:color w:val="000000" w:themeColor="text1"/>
          <w:sz w:val="24"/>
          <w:szCs w:val="24"/>
        </w:rPr>
        <w:t>The move follows a period of expansion across the UK, US, Middle East and Asia Pacific, alongside continued investment in the group’s operational infrastructure, including a new office in Derby. The creation of Identity Travel strengthens the group’s ability to support clients with consistent, end</w:t>
      </w:r>
      <w:r w:rsidRPr="001D4420">
        <w:rPr>
          <w:rStyle w:val="s3"/>
          <w:rFonts w:ascii="Arial" w:hAnsi="Arial" w:cs="Arial"/>
          <w:color w:val="000000" w:themeColor="text1"/>
          <w:sz w:val="24"/>
          <w:szCs w:val="24"/>
        </w:rPr>
        <w:noBreakHyphen/>
        <w:t>to</w:t>
      </w:r>
      <w:r w:rsidRPr="001D4420">
        <w:rPr>
          <w:rStyle w:val="s3"/>
          <w:rFonts w:ascii="Arial" w:hAnsi="Arial" w:cs="Arial"/>
          <w:color w:val="000000" w:themeColor="text1"/>
          <w:sz w:val="24"/>
          <w:szCs w:val="24"/>
        </w:rPr>
        <w:noBreakHyphen/>
        <w:t>end travel management wherever they operate.</w:t>
      </w:r>
    </w:p>
    <w:p w14:paraId="48ACCB35" w14:textId="77777777" w:rsidR="001D4420" w:rsidRPr="001D4420" w:rsidRDefault="001D4420" w:rsidP="001D4420">
      <w:pPr>
        <w:pStyle w:val="p3"/>
        <w:rPr>
          <w:rFonts w:ascii="Arial" w:hAnsi="Arial" w:cs="Arial"/>
          <w:color w:val="000000" w:themeColor="text1"/>
          <w:sz w:val="24"/>
          <w:szCs w:val="24"/>
        </w:rPr>
      </w:pPr>
      <w:r w:rsidRPr="001D4420">
        <w:rPr>
          <w:rStyle w:val="s4"/>
          <w:rFonts w:ascii="Arial" w:hAnsi="Arial" w:cs="Arial"/>
          <w:color w:val="000000" w:themeColor="text1"/>
          <w:sz w:val="24"/>
          <w:szCs w:val="24"/>
        </w:rPr>
        <w:t>A clearer, unified proposition</w:t>
      </w:r>
    </w:p>
    <w:p w14:paraId="27FC8A8B" w14:textId="77777777" w:rsidR="001D4420" w:rsidRPr="001D4420" w:rsidRDefault="001D4420" w:rsidP="001D4420">
      <w:pPr>
        <w:pStyle w:val="p2"/>
        <w:rPr>
          <w:rFonts w:ascii="Arial" w:hAnsi="Arial" w:cs="Arial"/>
          <w:color w:val="000000" w:themeColor="text1"/>
          <w:sz w:val="24"/>
          <w:szCs w:val="24"/>
        </w:rPr>
      </w:pPr>
      <w:r w:rsidRPr="001D4420">
        <w:rPr>
          <w:rStyle w:val="s3"/>
          <w:rFonts w:ascii="Arial" w:hAnsi="Arial" w:cs="Arial"/>
          <w:color w:val="000000" w:themeColor="text1"/>
          <w:sz w:val="24"/>
          <w:szCs w:val="24"/>
        </w:rPr>
        <w:t>Identity Travel delivers managed corporate travel programmes across the UK and Ireland while benefitting from Identity Group’s international scale, established global partnerships and dual IATA accreditations for both UK and European markets. The rebrand consolidates travel into the wider Identity portfolio, aligning it with the strong brand presence the group has built in the events and experience sector.</w:t>
      </w:r>
    </w:p>
    <w:p w14:paraId="1E5BCB9E" w14:textId="77777777" w:rsidR="001D4420" w:rsidRPr="001D4420" w:rsidRDefault="001D4420" w:rsidP="001D4420">
      <w:pPr>
        <w:pStyle w:val="p3"/>
        <w:rPr>
          <w:rFonts w:ascii="Arial" w:hAnsi="Arial" w:cs="Arial"/>
          <w:color w:val="000000" w:themeColor="text1"/>
          <w:sz w:val="24"/>
          <w:szCs w:val="24"/>
        </w:rPr>
      </w:pPr>
      <w:r w:rsidRPr="001D4420">
        <w:rPr>
          <w:rStyle w:val="s4"/>
          <w:rFonts w:ascii="Arial" w:hAnsi="Arial" w:cs="Arial"/>
          <w:color w:val="000000" w:themeColor="text1"/>
          <w:sz w:val="24"/>
          <w:szCs w:val="24"/>
        </w:rPr>
        <w:t>What this means for customers</w:t>
      </w:r>
    </w:p>
    <w:p w14:paraId="429F2D10" w14:textId="77777777" w:rsidR="001D4420" w:rsidRPr="001D4420" w:rsidRDefault="001D4420" w:rsidP="001D4420">
      <w:pPr>
        <w:pStyle w:val="p2"/>
        <w:rPr>
          <w:rFonts w:ascii="Arial" w:hAnsi="Arial" w:cs="Arial"/>
          <w:color w:val="000000" w:themeColor="text1"/>
          <w:sz w:val="24"/>
          <w:szCs w:val="24"/>
        </w:rPr>
      </w:pPr>
      <w:r w:rsidRPr="001D4420">
        <w:rPr>
          <w:rStyle w:val="s3"/>
          <w:rFonts w:ascii="Arial" w:hAnsi="Arial" w:cs="Arial"/>
          <w:color w:val="000000" w:themeColor="text1"/>
          <w:sz w:val="24"/>
          <w:szCs w:val="24"/>
        </w:rPr>
        <w:t>The business operates under a single, simplified structure and focus on:</w:t>
      </w:r>
    </w:p>
    <w:p w14:paraId="6F908F48" w14:textId="77777777" w:rsidR="001D4420" w:rsidRPr="001D4420" w:rsidRDefault="001D4420" w:rsidP="001D4420">
      <w:pPr>
        <w:pStyle w:val="li2"/>
        <w:numPr>
          <w:ilvl w:val="0"/>
          <w:numId w:val="10"/>
        </w:numPr>
        <w:rPr>
          <w:rFonts w:ascii="Arial" w:eastAsia="Times New Roman" w:hAnsi="Arial" w:cs="Arial"/>
          <w:color w:val="000000" w:themeColor="text1"/>
          <w:sz w:val="24"/>
          <w:szCs w:val="24"/>
        </w:rPr>
      </w:pPr>
      <w:r w:rsidRPr="001D4420">
        <w:rPr>
          <w:rStyle w:val="s3"/>
          <w:rFonts w:ascii="Arial" w:eastAsia="Times New Roman" w:hAnsi="Arial" w:cs="Arial"/>
          <w:color w:val="000000" w:themeColor="text1"/>
          <w:sz w:val="24"/>
          <w:szCs w:val="24"/>
        </w:rPr>
        <w:t xml:space="preserve">Designing travel programmes around how organisations </w:t>
      </w:r>
      <w:proofErr w:type="gramStart"/>
      <w:r w:rsidRPr="001D4420">
        <w:rPr>
          <w:rStyle w:val="s3"/>
          <w:rFonts w:ascii="Arial" w:eastAsia="Times New Roman" w:hAnsi="Arial" w:cs="Arial"/>
          <w:color w:val="000000" w:themeColor="text1"/>
          <w:sz w:val="24"/>
          <w:szCs w:val="24"/>
        </w:rPr>
        <w:t>actually operate</w:t>
      </w:r>
      <w:proofErr w:type="gramEnd"/>
    </w:p>
    <w:p w14:paraId="17D5C082" w14:textId="77777777" w:rsidR="001D4420" w:rsidRPr="001D4420" w:rsidRDefault="001D4420" w:rsidP="001D4420">
      <w:pPr>
        <w:pStyle w:val="li2"/>
        <w:numPr>
          <w:ilvl w:val="0"/>
          <w:numId w:val="10"/>
        </w:numPr>
        <w:rPr>
          <w:rFonts w:ascii="Arial" w:eastAsia="Times New Roman" w:hAnsi="Arial" w:cs="Arial"/>
          <w:color w:val="000000" w:themeColor="text1"/>
          <w:sz w:val="24"/>
          <w:szCs w:val="24"/>
        </w:rPr>
      </w:pPr>
      <w:r w:rsidRPr="001D4420">
        <w:rPr>
          <w:rStyle w:val="s3"/>
          <w:rFonts w:ascii="Arial" w:eastAsia="Times New Roman" w:hAnsi="Arial" w:cs="Arial"/>
          <w:color w:val="000000" w:themeColor="text1"/>
          <w:sz w:val="24"/>
          <w:szCs w:val="24"/>
        </w:rPr>
        <w:t>Improving compliance, visibility and cost control</w:t>
      </w:r>
    </w:p>
    <w:p w14:paraId="7E46FEBC" w14:textId="77777777" w:rsidR="001D4420" w:rsidRPr="001D4420" w:rsidRDefault="001D4420" w:rsidP="001D4420">
      <w:pPr>
        <w:pStyle w:val="li2"/>
        <w:numPr>
          <w:ilvl w:val="0"/>
          <w:numId w:val="10"/>
        </w:numPr>
        <w:rPr>
          <w:rFonts w:ascii="Arial" w:eastAsia="Times New Roman" w:hAnsi="Arial" w:cs="Arial"/>
          <w:color w:val="000000" w:themeColor="text1"/>
          <w:sz w:val="24"/>
          <w:szCs w:val="24"/>
        </w:rPr>
      </w:pPr>
      <w:r w:rsidRPr="001D4420">
        <w:rPr>
          <w:rStyle w:val="s3"/>
          <w:rFonts w:ascii="Arial" w:eastAsia="Times New Roman" w:hAnsi="Arial" w:cs="Arial"/>
          <w:color w:val="000000" w:themeColor="text1"/>
          <w:sz w:val="24"/>
          <w:szCs w:val="24"/>
        </w:rPr>
        <w:t>Enhancing traveller safety and support through consistent global processes</w:t>
      </w:r>
    </w:p>
    <w:p w14:paraId="04A76564" w14:textId="77777777" w:rsidR="001D4420" w:rsidRPr="001D4420" w:rsidRDefault="001D4420" w:rsidP="001D4420">
      <w:pPr>
        <w:pStyle w:val="li2"/>
        <w:numPr>
          <w:ilvl w:val="0"/>
          <w:numId w:val="10"/>
        </w:numPr>
        <w:rPr>
          <w:rFonts w:ascii="Arial" w:eastAsia="Times New Roman" w:hAnsi="Arial" w:cs="Arial"/>
          <w:color w:val="000000" w:themeColor="text1"/>
          <w:sz w:val="24"/>
          <w:szCs w:val="24"/>
        </w:rPr>
      </w:pPr>
      <w:r w:rsidRPr="001D4420">
        <w:rPr>
          <w:rStyle w:val="s3"/>
          <w:rFonts w:ascii="Arial" w:eastAsia="Times New Roman" w:hAnsi="Arial" w:cs="Arial"/>
          <w:color w:val="000000" w:themeColor="text1"/>
          <w:sz w:val="24"/>
          <w:szCs w:val="24"/>
        </w:rPr>
        <w:t>Providing local accountability across UK and Ireland with international reach</w:t>
      </w:r>
    </w:p>
    <w:p w14:paraId="28339082" w14:textId="77777777" w:rsidR="001D4420" w:rsidRPr="001D4420" w:rsidRDefault="001D4420" w:rsidP="001D4420">
      <w:pPr>
        <w:pStyle w:val="p3"/>
        <w:rPr>
          <w:rFonts w:ascii="Arial" w:hAnsi="Arial" w:cs="Arial"/>
          <w:color w:val="000000" w:themeColor="text1"/>
          <w:sz w:val="24"/>
          <w:szCs w:val="24"/>
        </w:rPr>
      </w:pPr>
      <w:r w:rsidRPr="001D4420">
        <w:rPr>
          <w:rStyle w:val="s4"/>
          <w:rFonts w:ascii="Arial" w:hAnsi="Arial" w:cs="Arial"/>
          <w:color w:val="000000" w:themeColor="text1"/>
          <w:sz w:val="24"/>
          <w:szCs w:val="24"/>
        </w:rPr>
        <w:t>Michael Gietzen, Group CEO, Identity, said:</w:t>
      </w:r>
    </w:p>
    <w:p w14:paraId="5D3BA49D" w14:textId="77777777" w:rsidR="001D4420" w:rsidRPr="001D4420" w:rsidRDefault="001D4420" w:rsidP="001D4420">
      <w:pPr>
        <w:pStyle w:val="p2"/>
        <w:rPr>
          <w:rFonts w:ascii="Arial" w:hAnsi="Arial" w:cs="Arial"/>
          <w:color w:val="000000" w:themeColor="text1"/>
          <w:sz w:val="24"/>
          <w:szCs w:val="24"/>
        </w:rPr>
      </w:pPr>
      <w:r w:rsidRPr="001D4420">
        <w:rPr>
          <w:rFonts w:ascii="Arial" w:hAnsi="Arial" w:cs="Arial"/>
          <w:color w:val="000000" w:themeColor="text1"/>
          <w:sz w:val="24"/>
          <w:szCs w:val="24"/>
        </w:rPr>
        <w:t>"Every great experience starts long before the doors open. Travel is where the client journey begins, and it deserves the same rigour, creativity and care we bring to everything else we do. With a presence across four continents – and the partnerships, accreditations and operational depth to match – Identity Travel connects people wherever in the world they need to be. That's not just a travel offering. That's what a truly global experience group looks like."</w:t>
      </w:r>
    </w:p>
    <w:p w14:paraId="54270F9F" w14:textId="77777777" w:rsidR="001D4420" w:rsidRPr="001D4420" w:rsidRDefault="001D4420" w:rsidP="001D4420">
      <w:pPr>
        <w:pStyle w:val="p3"/>
        <w:rPr>
          <w:rFonts w:ascii="Arial" w:hAnsi="Arial" w:cs="Arial"/>
          <w:color w:val="000000" w:themeColor="text1"/>
          <w:sz w:val="24"/>
          <w:szCs w:val="24"/>
        </w:rPr>
      </w:pPr>
      <w:r w:rsidRPr="001D4420">
        <w:rPr>
          <w:rStyle w:val="s4"/>
          <w:rFonts w:ascii="Arial" w:hAnsi="Arial" w:cs="Arial"/>
          <w:color w:val="000000" w:themeColor="text1"/>
          <w:sz w:val="24"/>
          <w:szCs w:val="24"/>
        </w:rPr>
        <w:t>Steve Banks, CEO, Identity Travel, added:</w:t>
      </w:r>
    </w:p>
    <w:p w14:paraId="798F38E0" w14:textId="77777777" w:rsidR="001D4420" w:rsidRPr="001D4420" w:rsidRDefault="001D4420" w:rsidP="001D4420">
      <w:pPr>
        <w:pStyle w:val="p2"/>
        <w:rPr>
          <w:rFonts w:ascii="Arial" w:hAnsi="Arial" w:cs="Arial"/>
          <w:color w:val="000000" w:themeColor="text1"/>
          <w:sz w:val="24"/>
          <w:szCs w:val="24"/>
        </w:rPr>
      </w:pPr>
      <w:r w:rsidRPr="001D4420">
        <w:rPr>
          <w:rStyle w:val="s3"/>
          <w:rFonts w:ascii="Arial" w:hAnsi="Arial" w:cs="Arial"/>
          <w:color w:val="000000" w:themeColor="text1"/>
          <w:sz w:val="24"/>
          <w:szCs w:val="24"/>
        </w:rPr>
        <w:t>"Business travel is fundamental infrastructure for how organisations operate. The shift to Identity Travel allows us to connect our expertise in managed travel with the scale and capability of the wider Identity Group. It means stronger support for clients, greater consistency across borders and travel programmes that match how businesses actually work today."</w:t>
      </w:r>
    </w:p>
    <w:p w14:paraId="0685DBB8" w14:textId="77777777" w:rsidR="001D4420" w:rsidRPr="001D4420" w:rsidRDefault="001D4420" w:rsidP="001D4420">
      <w:pPr>
        <w:pStyle w:val="p3"/>
        <w:rPr>
          <w:rFonts w:ascii="Arial" w:hAnsi="Arial" w:cs="Arial"/>
          <w:color w:val="000000" w:themeColor="text1"/>
          <w:sz w:val="24"/>
          <w:szCs w:val="24"/>
        </w:rPr>
      </w:pPr>
      <w:r w:rsidRPr="001D4420">
        <w:rPr>
          <w:rStyle w:val="s4"/>
          <w:rFonts w:ascii="Arial" w:hAnsi="Arial" w:cs="Arial"/>
          <w:color w:val="000000" w:themeColor="text1"/>
          <w:sz w:val="24"/>
          <w:szCs w:val="24"/>
        </w:rPr>
        <w:lastRenderedPageBreak/>
        <w:t>Shauna Burns, Managing Director, Identity Travel, said:</w:t>
      </w:r>
    </w:p>
    <w:p w14:paraId="584ADC5D" w14:textId="77777777" w:rsidR="001D4420" w:rsidRPr="001D4420" w:rsidRDefault="001D4420" w:rsidP="001D4420">
      <w:pPr>
        <w:pStyle w:val="p2"/>
        <w:rPr>
          <w:rStyle w:val="s3"/>
          <w:rFonts w:ascii="Arial" w:hAnsi="Arial" w:cs="Arial"/>
          <w:color w:val="000000" w:themeColor="text1"/>
          <w:sz w:val="24"/>
          <w:szCs w:val="24"/>
        </w:rPr>
      </w:pPr>
      <w:r w:rsidRPr="001D4420">
        <w:rPr>
          <w:rStyle w:val="s3"/>
          <w:rFonts w:ascii="Arial" w:hAnsi="Arial" w:cs="Arial"/>
          <w:color w:val="000000" w:themeColor="text1"/>
          <w:sz w:val="24"/>
          <w:szCs w:val="24"/>
        </w:rPr>
        <w:t>"We work with organisations at every stage of travel programme maturity — from those formalising travel for the first time to those replacing outdated structures. Under the Identity Travel brand, we can offer a stronger regional foundation across the UK and Ireland while giving clients the benefit of our international footprint and dual IATA accreditations."</w:t>
      </w:r>
    </w:p>
    <w:p w14:paraId="4AF4B04E" w14:textId="77777777" w:rsidR="001D4420" w:rsidRPr="001D4420" w:rsidRDefault="001D4420" w:rsidP="001D4420">
      <w:pPr>
        <w:rPr>
          <w:rFonts w:ascii="Arial" w:hAnsi="Arial" w:cs="Arial"/>
          <w:b/>
          <w:bCs/>
          <w:color w:val="000000" w:themeColor="text1"/>
          <w:sz w:val="24"/>
          <w:szCs w:val="24"/>
        </w:rPr>
      </w:pPr>
      <w:r w:rsidRPr="001D4420">
        <w:rPr>
          <w:rFonts w:ascii="Arial" w:hAnsi="Arial" w:cs="Arial"/>
          <w:b/>
          <w:bCs/>
          <w:color w:val="000000" w:themeColor="text1"/>
          <w:sz w:val="24"/>
          <w:szCs w:val="24"/>
        </w:rPr>
        <w:t>Laura Busby, Director of Growth, Identity Travel:</w:t>
      </w:r>
    </w:p>
    <w:p w14:paraId="281C75FB" w14:textId="77777777" w:rsidR="001D4420" w:rsidRPr="001D4420" w:rsidRDefault="001D4420" w:rsidP="001D4420">
      <w:pPr>
        <w:rPr>
          <w:rFonts w:ascii="Arial" w:hAnsi="Arial" w:cs="Arial"/>
          <w:color w:val="000000" w:themeColor="text1"/>
          <w:sz w:val="24"/>
          <w:szCs w:val="24"/>
        </w:rPr>
      </w:pPr>
      <w:r w:rsidRPr="001D4420">
        <w:rPr>
          <w:rFonts w:ascii="Arial" w:hAnsi="Arial" w:cs="Arial"/>
          <w:color w:val="000000" w:themeColor="text1"/>
          <w:sz w:val="24"/>
          <w:szCs w:val="24"/>
        </w:rPr>
        <w:t xml:space="preserve">“We don’t build programmes for </w:t>
      </w:r>
      <w:proofErr w:type="gramStart"/>
      <w:r w:rsidRPr="001D4420">
        <w:rPr>
          <w:rFonts w:ascii="Arial" w:hAnsi="Arial" w:cs="Arial"/>
          <w:color w:val="000000" w:themeColor="text1"/>
          <w:sz w:val="24"/>
          <w:szCs w:val="24"/>
        </w:rPr>
        <w:t>clients,</w:t>
      </w:r>
      <w:proofErr w:type="gramEnd"/>
      <w:r w:rsidRPr="001D4420">
        <w:rPr>
          <w:rFonts w:ascii="Arial" w:hAnsi="Arial" w:cs="Arial"/>
          <w:color w:val="000000" w:themeColor="text1"/>
          <w:sz w:val="24"/>
          <w:szCs w:val="24"/>
        </w:rPr>
        <w:t xml:space="preserve"> we build them with together. That means understanding how the organisation operates, where friction sits and where improvement is needed. We design the structure together. We run it together. And we share accountability for the outcomes.”</w:t>
      </w:r>
    </w:p>
    <w:p w14:paraId="66E6E942" w14:textId="77777777" w:rsidR="001D4420" w:rsidRPr="001D4420" w:rsidRDefault="001D4420" w:rsidP="001D4420">
      <w:pPr>
        <w:jc w:val="center"/>
        <w:rPr>
          <w:rFonts w:ascii="Arial" w:hAnsi="Arial" w:cs="Arial"/>
          <w:b/>
          <w:bCs/>
          <w:color w:val="000000" w:themeColor="text1"/>
          <w:sz w:val="24"/>
          <w:szCs w:val="24"/>
        </w:rPr>
      </w:pPr>
      <w:r w:rsidRPr="001D4420">
        <w:rPr>
          <w:rFonts w:ascii="Arial" w:hAnsi="Arial" w:cs="Arial"/>
          <w:b/>
          <w:bCs/>
          <w:color w:val="000000" w:themeColor="text1"/>
          <w:sz w:val="24"/>
          <w:szCs w:val="24"/>
        </w:rPr>
        <w:t>[END]</w:t>
      </w:r>
    </w:p>
    <w:p w14:paraId="438F8954" w14:textId="77777777" w:rsidR="001D4420" w:rsidRPr="001D4420" w:rsidRDefault="001D4420" w:rsidP="001D4420">
      <w:pPr>
        <w:spacing w:before="100" w:beforeAutospacing="1" w:after="100" w:afterAutospacing="1" w:line="360" w:lineRule="auto"/>
        <w:rPr>
          <w:rFonts w:ascii="Arial" w:eastAsia="Times New Roman" w:hAnsi="Arial" w:cs="Arial"/>
          <w:color w:val="000000" w:themeColor="text1"/>
          <w:sz w:val="24"/>
          <w:szCs w:val="24"/>
        </w:rPr>
      </w:pPr>
      <w:r w:rsidRPr="001D4420">
        <w:rPr>
          <w:rFonts w:ascii="Arial" w:eastAsia="Times New Roman" w:hAnsi="Arial" w:cs="Arial"/>
          <w:b/>
          <w:bCs/>
          <w:color w:val="000000" w:themeColor="text1"/>
          <w:sz w:val="24"/>
          <w:szCs w:val="24"/>
        </w:rPr>
        <w:t>Media contacts:</w:t>
      </w:r>
    </w:p>
    <w:p w14:paraId="74943B1F" w14:textId="77777777" w:rsidR="001D4420" w:rsidRPr="001D4420" w:rsidRDefault="001D4420" w:rsidP="001D4420">
      <w:pPr>
        <w:spacing w:before="100" w:beforeAutospacing="1" w:after="100" w:afterAutospacing="1" w:line="360" w:lineRule="auto"/>
        <w:rPr>
          <w:rFonts w:ascii="Arial" w:eastAsia="Times New Roman" w:hAnsi="Arial" w:cs="Arial"/>
          <w:color w:val="000000" w:themeColor="text1"/>
          <w:sz w:val="24"/>
          <w:szCs w:val="24"/>
        </w:rPr>
      </w:pPr>
      <w:r w:rsidRPr="001D4420">
        <w:rPr>
          <w:rFonts w:ascii="Arial" w:eastAsia="Times New Roman" w:hAnsi="Arial" w:cs="Arial"/>
          <w:color w:val="000000" w:themeColor="text1"/>
          <w:sz w:val="24"/>
          <w:szCs w:val="24"/>
        </w:rPr>
        <w:t>For further details, interviews or images, please contact:</w:t>
      </w:r>
    </w:p>
    <w:p w14:paraId="75AD0BC5" w14:textId="77777777" w:rsidR="001D4420" w:rsidRPr="001D4420" w:rsidRDefault="001D4420" w:rsidP="001D4420">
      <w:pPr>
        <w:spacing w:before="100" w:beforeAutospacing="1" w:after="100" w:afterAutospacing="1" w:line="360" w:lineRule="auto"/>
        <w:rPr>
          <w:rFonts w:ascii="Arial" w:eastAsia="Times New Roman" w:hAnsi="Arial" w:cs="Arial"/>
          <w:color w:val="000000" w:themeColor="text1"/>
          <w:sz w:val="24"/>
          <w:szCs w:val="24"/>
        </w:rPr>
      </w:pPr>
      <w:r w:rsidRPr="001D4420">
        <w:rPr>
          <w:rFonts w:ascii="Arial" w:eastAsia="Times New Roman" w:hAnsi="Arial" w:cs="Arial"/>
          <w:b/>
          <w:bCs/>
          <w:color w:val="000000" w:themeColor="text1"/>
          <w:sz w:val="24"/>
          <w:szCs w:val="24"/>
        </w:rPr>
        <w:t>Martin Fullard</w:t>
      </w:r>
      <w:r w:rsidRPr="001D4420">
        <w:rPr>
          <w:rFonts w:ascii="Arial" w:eastAsia="Times New Roman" w:hAnsi="Arial" w:cs="Arial"/>
          <w:color w:val="000000" w:themeColor="text1"/>
          <w:sz w:val="24"/>
          <w:szCs w:val="24"/>
        </w:rPr>
        <w:br/>
        <w:t>Marketing &amp; Communications Director, Identity</w:t>
      </w:r>
      <w:r w:rsidRPr="001D4420">
        <w:rPr>
          <w:rFonts w:ascii="Arial" w:eastAsia="Times New Roman" w:hAnsi="Arial" w:cs="Arial"/>
          <w:color w:val="000000" w:themeColor="text1"/>
          <w:sz w:val="24"/>
          <w:szCs w:val="24"/>
        </w:rPr>
        <w:br/>
        <w:t>E. martin.fullard@identityglobal.com</w:t>
      </w:r>
      <w:r w:rsidRPr="001D4420">
        <w:rPr>
          <w:rFonts w:ascii="Arial" w:eastAsia="Times New Roman" w:hAnsi="Arial" w:cs="Arial"/>
          <w:color w:val="000000" w:themeColor="text1"/>
          <w:sz w:val="24"/>
          <w:szCs w:val="24"/>
        </w:rPr>
        <w:br/>
        <w:t>T. +44 (0)207 096 7701</w:t>
      </w:r>
      <w:r w:rsidRPr="001D4420">
        <w:rPr>
          <w:rFonts w:ascii="Arial" w:eastAsia="Times New Roman" w:hAnsi="Arial" w:cs="Arial"/>
          <w:color w:val="000000" w:themeColor="text1"/>
          <w:sz w:val="24"/>
          <w:szCs w:val="24"/>
        </w:rPr>
        <w:br/>
        <w:t>M. +44 (0)7958 355 804</w:t>
      </w:r>
      <w:r w:rsidRPr="001D4420">
        <w:rPr>
          <w:rFonts w:ascii="Arial" w:eastAsia="Times New Roman" w:hAnsi="Arial" w:cs="Arial"/>
          <w:color w:val="000000" w:themeColor="text1"/>
          <w:sz w:val="24"/>
          <w:szCs w:val="24"/>
        </w:rPr>
        <w:br/>
        <w:t xml:space="preserve">W. </w:t>
      </w:r>
      <w:hyperlink r:id="rId10" w:history="1">
        <w:r w:rsidRPr="001D4420">
          <w:rPr>
            <w:rStyle w:val="Hyperlink"/>
            <w:rFonts w:ascii="Arial" w:eastAsia="Times New Roman" w:hAnsi="Arial" w:cs="Arial"/>
            <w:color w:val="000000" w:themeColor="text1"/>
            <w:sz w:val="24"/>
            <w:szCs w:val="24"/>
          </w:rPr>
          <w:t>www.identityglobal.com</w:t>
        </w:r>
      </w:hyperlink>
      <w:r w:rsidRPr="001D4420">
        <w:rPr>
          <w:rFonts w:ascii="Arial" w:eastAsia="Times New Roman" w:hAnsi="Arial" w:cs="Arial"/>
          <w:color w:val="000000" w:themeColor="text1"/>
          <w:sz w:val="24"/>
          <w:szCs w:val="24"/>
        </w:rPr>
        <w:t xml:space="preserve"> </w:t>
      </w:r>
    </w:p>
    <w:p w14:paraId="0AA979FC" w14:textId="77777777" w:rsidR="001D4420" w:rsidRPr="001D4420" w:rsidRDefault="001D4420" w:rsidP="001D4420">
      <w:pPr>
        <w:rPr>
          <w:rFonts w:ascii="Arial" w:hAnsi="Arial" w:cs="Arial"/>
          <w:color w:val="000000" w:themeColor="text1"/>
          <w:sz w:val="24"/>
          <w:szCs w:val="24"/>
        </w:rPr>
      </w:pPr>
    </w:p>
    <w:p w14:paraId="22B95DF0" w14:textId="77777777" w:rsidR="001D4420" w:rsidRPr="001D4420" w:rsidRDefault="001D4420" w:rsidP="001D4420">
      <w:pPr>
        <w:pStyle w:val="p7"/>
        <w:rPr>
          <w:rFonts w:ascii="Arial" w:hAnsi="Arial" w:cs="Arial"/>
          <w:color w:val="000000" w:themeColor="text1"/>
          <w:sz w:val="24"/>
          <w:szCs w:val="24"/>
        </w:rPr>
      </w:pPr>
      <w:r w:rsidRPr="001D4420">
        <w:rPr>
          <w:rStyle w:val="s1"/>
          <w:rFonts w:ascii="Arial" w:hAnsi="Arial" w:cs="Arial"/>
          <w:color w:val="000000" w:themeColor="text1"/>
          <w:sz w:val="24"/>
          <w:szCs w:val="24"/>
        </w:rPr>
        <w:t>About Identity Travel</w:t>
      </w:r>
    </w:p>
    <w:p w14:paraId="3C558C2A" w14:textId="77777777" w:rsidR="001D4420" w:rsidRPr="001D4420" w:rsidRDefault="001D4420" w:rsidP="001D4420">
      <w:pPr>
        <w:pStyle w:val="p2"/>
        <w:rPr>
          <w:rStyle w:val="s3"/>
          <w:rFonts w:ascii="Arial" w:hAnsi="Arial" w:cs="Arial"/>
          <w:color w:val="000000" w:themeColor="text1"/>
          <w:sz w:val="24"/>
          <w:szCs w:val="24"/>
        </w:rPr>
      </w:pPr>
      <w:r w:rsidRPr="001D4420">
        <w:rPr>
          <w:rStyle w:val="s3"/>
          <w:rFonts w:ascii="Arial" w:hAnsi="Arial" w:cs="Arial"/>
          <w:color w:val="000000" w:themeColor="text1"/>
          <w:sz w:val="24"/>
          <w:szCs w:val="24"/>
        </w:rPr>
        <w:t>Identity Travel is the travel management company within Identity Group, supporting organisations across the UK, Ireland and internationally. With offices in Belfast, Dublin and Derby, dual IATA accreditations and global partnerships across the US, Middle East and Asia Pacific, Identity Travel designs corporate travel programmes that improve compliance, traveller safety, cost control and operational performance.</w:t>
      </w:r>
      <w:r w:rsidRPr="001D4420">
        <w:rPr>
          <w:rFonts w:ascii="Arial" w:hAnsi="Arial" w:cs="Arial"/>
          <w:color w:val="000000" w:themeColor="text1"/>
          <w:sz w:val="24"/>
          <w:szCs w:val="24"/>
        </w:rPr>
        <w:br/>
      </w:r>
    </w:p>
    <w:p w14:paraId="38EF0824" w14:textId="77777777" w:rsidR="001D4420" w:rsidRPr="001D4420" w:rsidRDefault="001D4420" w:rsidP="001D4420">
      <w:pPr>
        <w:pStyle w:val="p2"/>
        <w:rPr>
          <w:rFonts w:ascii="Arial" w:hAnsi="Arial" w:cs="Arial"/>
          <w:color w:val="000000" w:themeColor="text1"/>
          <w:sz w:val="24"/>
          <w:szCs w:val="24"/>
        </w:rPr>
      </w:pPr>
      <w:r w:rsidRPr="001D4420">
        <w:rPr>
          <w:rStyle w:val="s3"/>
          <w:rFonts w:ascii="Arial" w:hAnsi="Arial" w:cs="Arial"/>
          <w:color w:val="000000" w:themeColor="text1"/>
          <w:sz w:val="24"/>
          <w:szCs w:val="24"/>
        </w:rPr>
        <w:t xml:space="preserve">For more information, visit </w:t>
      </w:r>
      <w:r w:rsidRPr="001D4420">
        <w:rPr>
          <w:rStyle w:val="s2"/>
          <w:rFonts w:ascii="Arial" w:hAnsi="Arial" w:cs="Arial"/>
          <w:color w:val="000000" w:themeColor="text1"/>
          <w:sz w:val="24"/>
          <w:szCs w:val="24"/>
        </w:rPr>
        <w:t>identityglobal.com</w:t>
      </w:r>
      <w:r w:rsidRPr="001D4420">
        <w:rPr>
          <w:rStyle w:val="s3"/>
          <w:rFonts w:ascii="Arial" w:hAnsi="Arial" w:cs="Arial"/>
          <w:color w:val="000000" w:themeColor="text1"/>
          <w:sz w:val="24"/>
          <w:szCs w:val="24"/>
        </w:rPr>
        <w:t>.</w:t>
      </w:r>
    </w:p>
    <w:p w14:paraId="45182199" w14:textId="77777777" w:rsidR="001D4420" w:rsidRPr="00A00CDC" w:rsidRDefault="001D4420" w:rsidP="001D4420">
      <w:pPr>
        <w:rPr>
          <w:rFonts w:ascii="Arial" w:hAnsi="Arial" w:cs="Arial"/>
          <w:sz w:val="28"/>
          <w:szCs w:val="28"/>
        </w:rPr>
      </w:pPr>
    </w:p>
    <w:p w14:paraId="02FC159E" w14:textId="77777777" w:rsidR="00CE3391" w:rsidRPr="002765CA" w:rsidRDefault="00CE3391" w:rsidP="00CE3391">
      <w:pPr>
        <w:spacing w:after="0" w:line="360" w:lineRule="auto"/>
        <w:rPr>
          <w:rFonts w:ascii="Arial" w:eastAsia="Times New Roman" w:hAnsi="Arial" w:cs="Arial"/>
          <w:color w:val="595959" w:themeColor="text1" w:themeTint="A6"/>
          <w:lang w:eastAsia="en-GB"/>
        </w:rPr>
      </w:pPr>
    </w:p>
    <w:p w14:paraId="1BD60001" w14:textId="77777777" w:rsidR="00CE3391" w:rsidRPr="002765CA" w:rsidRDefault="00CE3391" w:rsidP="00CE3391">
      <w:pPr>
        <w:rPr>
          <w:rFonts w:ascii="Arial" w:hAnsi="Arial" w:cs="Arial"/>
        </w:rPr>
      </w:pPr>
    </w:p>
    <w:p w14:paraId="47D4A934" w14:textId="3EA0A835" w:rsidR="00B21F97" w:rsidRPr="005E4707" w:rsidRDefault="00B21F97" w:rsidP="0217BBFA">
      <w:pPr>
        <w:autoSpaceDE/>
        <w:autoSpaceDN/>
        <w:adjustRightInd/>
        <w:spacing w:before="100" w:beforeAutospacing="1" w:after="100" w:afterAutospacing="1" w:line="240" w:lineRule="auto"/>
        <w:jc w:val="center"/>
        <w:textAlignment w:val="auto"/>
        <w:outlineLvl w:val="0"/>
        <w:rPr>
          <w:rFonts w:ascii="Arial" w:hAnsi="Arial" w:cs="Arial"/>
          <w:color w:val="595959" w:themeColor="text1" w:themeTint="A6"/>
        </w:rPr>
      </w:pPr>
    </w:p>
    <w:sectPr w:rsidR="00B21F97" w:rsidRPr="005E4707" w:rsidSect="003F5E2E">
      <w:headerReference w:type="default" r:id="rId11"/>
      <w:footerReference w:type="default" r:id="rId12"/>
      <w:headerReference w:type="first" r:id="rId13"/>
      <w:footerReference w:type="first" r:id="rId14"/>
      <w:type w:val="continuous"/>
      <w:pgSz w:w="11910" w:h="16840"/>
      <w:pgMar w:top="720" w:right="720" w:bottom="720" w:left="720" w:header="45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C0FF" w14:textId="77777777" w:rsidR="00E94EB1" w:rsidRDefault="00E94EB1" w:rsidP="007755BA">
      <w:r>
        <w:separator/>
      </w:r>
    </w:p>
  </w:endnote>
  <w:endnote w:type="continuationSeparator" w:id="0">
    <w:p w14:paraId="1D71913B" w14:textId="77777777" w:rsidR="00E94EB1" w:rsidRDefault="00E94EB1" w:rsidP="007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uisse Int'l Light">
    <w:altName w:val="Cambria"/>
    <w:panose1 w:val="020B0604020202020204"/>
    <w:charset w:val="00"/>
    <w:family w:val="roman"/>
    <w:notTrueType/>
    <w:pitch w:val="default"/>
  </w:font>
  <w:font w:name="Suisse Int'l Semi Bol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harp Sans Display No1">
    <w:panose1 w:val="020B0604020202020204"/>
    <w:charset w:val="4D"/>
    <w:family w:val="auto"/>
    <w:notTrueType/>
    <w:pitch w:val="variable"/>
    <w:sig w:usb0="A10000EF" w:usb1="520160FB" w:usb2="00000010" w:usb3="00000000" w:csb0="00000193" w:csb1="00000000"/>
  </w:font>
  <w:font w:name="MinionPro-Regular">
    <w:altName w:val="Calibri"/>
    <w:panose1 w:val="020B0604020202020204"/>
    <w:charset w:val="4D"/>
    <w:family w:val="auto"/>
    <w:notTrueType/>
    <w:pitch w:val="default"/>
    <w:sig w:usb0="00000003" w:usb1="00000000" w:usb2="00000000" w:usb3="00000000" w:csb0="00000001" w:csb1="00000000"/>
  </w:font>
  <w:font w:name=".AppleSystemUIFont">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UICTFontTextStyleTitle2">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Title3">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FEC4" w14:textId="77777777" w:rsidR="00D067E6" w:rsidRPr="00AC197C" w:rsidRDefault="00D067E6" w:rsidP="00D067E6">
    <w:pPr>
      <w:pStyle w:val="Footer1"/>
    </w:pPr>
    <w:r w:rsidRPr="00AC197C">
      <mc:AlternateContent>
        <mc:Choice Requires="wps">
          <w:drawing>
            <wp:anchor distT="0" distB="0" distL="114300" distR="114300" simplePos="0" relativeHeight="251658244" behindDoc="0" locked="0" layoutInCell="1" allowOverlap="1" wp14:anchorId="04C4A7ED" wp14:editId="076AE067">
              <wp:simplePos x="0" y="0"/>
              <wp:positionH relativeFrom="column">
                <wp:posOffset>-3305</wp:posOffset>
              </wp:positionH>
              <wp:positionV relativeFrom="paragraph">
                <wp:posOffset>68122</wp:posOffset>
              </wp:positionV>
              <wp:extent cx="6843976" cy="0"/>
              <wp:effectExtent l="0" t="0" r="0" b="0"/>
              <wp:wrapNone/>
              <wp:docPr id="2119568764" name="Straight Connector 12"/>
              <wp:cNvGraphicFramePr/>
              <a:graphic xmlns:a="http://schemas.openxmlformats.org/drawingml/2006/main">
                <a:graphicData uri="http://schemas.microsoft.com/office/word/2010/wordprocessingShape">
                  <wps:wsp>
                    <wps:cNvCnPr/>
                    <wps:spPr>
                      <a:xfrm>
                        <a:off x="0" y="0"/>
                        <a:ext cx="6843976"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1325C79C">
            <v:line id="Straight Connector 12"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c0c0c [3215]" strokeweight=".25pt" from="-.25pt,5.35pt" to="538.65pt,5.35pt" w14:anchorId="08B7A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sdvQEAAN0DAAAOAAAAZHJzL2Uyb0RvYy54bWysU8GO0zAQvSPxD5bvNEkXukvUdA+7Wi4I&#10;Vix8gNcZN5Zsj2WbJv17xk6brgAJgbg49njem3nPk+3tZA07QIgaXcebVc0ZOIm9dvuOf/v68OaG&#10;s5iE64VBBx0/QuS3u9evtqNvYY0Dmh4CIxIX29F3fEjJt1UV5QBWxBV6cHSpMFiR6Bj2VR/ESOzW&#10;VOu63lQjht4HlBAjRe/nS74r/EqBTJ+VipCY6Tj1lsoayvqc12q3Fe0+CD9oeWpD/EMXVmhHRReq&#10;e5EE+x70L1RWy4ARVVpJtBUqpSUUDaSmqX9S8zQID0ULmRP9YlP8f7Ty0+HOPQayYfSxjf4xZBWT&#10;CjZ/qT82FbOOi1kwJSYpuLl5e/X+esOZPN9VF6APMX0AtCxvOm60yzpEKw4fY6JilHpOyWHj2Njx&#10;q+b6XcmKaHT/oI3Jd2UU4M4EdhD0iGla50cjghdZdDKOghcNZZeOBmb6L6CY7qnrZi6Qx+vCKaQE&#10;l5oTr3GUnWGKOliA9Z+Bp/wMhTJ6fwNeEKUyurSArXYYflc9TeeW1Zx/dmDWnS14xv5YXrdYQzNU&#10;nDvNex7Sl+cCv/yVux8AAAD//wMAUEsDBBQABgAIAAAAIQDiNviG3QAAAAgBAAAPAAAAZHJzL2Rv&#10;d25yZXYueG1sTI/BTsMwEETvSPyDtZW4oNYuqARCnAqQkLj0QIrUqxsvSVp7HWynDX9fVxzKcWdG&#10;s2+K5WgNO6APnSMJ85kAhlQ73VEj4Wv9Pn0EFqIirYwjlPCLAZbl9VWhcu2O9ImHKjYslVDIlYQ2&#10;xj7nPNQtWhVmrkdK3rfzVsV0+oZrr46p3Bp+J8QDt6qj9KFVPb61WO+rwUrYzxf0s/nYbZrV6/Bk&#10;bldZtXZeypvJ+PIMLOIYL2E44yd0KBPT1g2kAzMSposUTLLIgJ1tkWX3wLZ/Ci8L/n9AeQIAAP//&#10;AwBQSwECLQAUAAYACAAAACEAtoM4kv4AAADhAQAAEwAAAAAAAAAAAAAAAAAAAAAAW0NvbnRlbnRf&#10;VHlwZXNdLnhtbFBLAQItABQABgAIAAAAIQA4/SH/1gAAAJQBAAALAAAAAAAAAAAAAAAAAC8BAABf&#10;cmVscy8ucmVsc1BLAQItABQABgAIAAAAIQAvOusdvQEAAN0DAAAOAAAAAAAAAAAAAAAAAC4CAABk&#10;cnMvZTJvRG9jLnhtbFBLAQItABQABgAIAAAAIQDiNviG3QAAAAgBAAAPAAAAAAAAAAAAAAAAABcE&#10;AABkcnMvZG93bnJldi54bWxQSwUGAAAAAAQABADzAAAAIQUAAAAA&#10;"/>
          </w:pict>
        </mc:Fallback>
      </mc:AlternateContent>
    </w:r>
  </w:p>
  <w:p w14:paraId="558564D1" w14:textId="121FFE00" w:rsidR="00D067E6" w:rsidRDefault="0217BBFA" w:rsidP="00D067E6">
    <w:pPr>
      <w:pStyle w:val="Footer1"/>
    </w:pPr>
    <w:r>
      <w:t xml:space="preserve">LONDON | US OFFICES | UAE OFFICES | AUSTRALIA OFFICES | +44 (0) 1323 469111 </w:t>
    </w:r>
  </w:p>
  <w:p w14:paraId="797987EE" w14:textId="77777777" w:rsidR="00D067E6" w:rsidRDefault="00D067E6" w:rsidP="00D067E6">
    <w:pPr>
      <w:pStyle w:val="Footer1"/>
    </w:pPr>
    <w:r w:rsidRPr="004764F9">
      <w:t>accountsuk@identityglobal.com</w:t>
    </w:r>
    <w:r w:rsidRPr="003F279C">
      <w:t xml:space="preserve"> | identityglobal.com</w:t>
    </w:r>
    <w:r>
      <w:t xml:space="preserve"> | </w:t>
    </w:r>
    <w:r w:rsidRPr="003F279C">
      <w:t>Identity Events Management Ltd</w:t>
    </w:r>
  </w:p>
  <w:p w14:paraId="1E9A8C6F" w14:textId="2A2F96D4" w:rsidR="006D1274" w:rsidRPr="00D067E6" w:rsidRDefault="00D067E6" w:rsidP="00D067E6">
    <w:pPr>
      <w:pStyle w:val="Footer1"/>
    </w:pPr>
    <w:r w:rsidRPr="003F279C">
      <w:t>Registered in England &amp; Wales | Registered No. 04217845 | VAT No. GB 813 0913 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AEC9" w14:textId="41DD6E2E" w:rsidR="00F766BA" w:rsidRPr="00AC197C" w:rsidRDefault="00785CCB" w:rsidP="00785CCB">
    <w:pPr>
      <w:pStyle w:val="Footer1"/>
    </w:pPr>
    <w:r w:rsidRPr="00AC197C">
      <mc:AlternateContent>
        <mc:Choice Requires="wps">
          <w:drawing>
            <wp:anchor distT="0" distB="0" distL="114300" distR="114300" simplePos="0" relativeHeight="251658241" behindDoc="0" locked="0" layoutInCell="1" allowOverlap="1" wp14:anchorId="5EF5ADE8" wp14:editId="776FED8A">
              <wp:simplePos x="0" y="0"/>
              <wp:positionH relativeFrom="column">
                <wp:posOffset>-3305</wp:posOffset>
              </wp:positionH>
              <wp:positionV relativeFrom="paragraph">
                <wp:posOffset>68122</wp:posOffset>
              </wp:positionV>
              <wp:extent cx="6843976" cy="0"/>
              <wp:effectExtent l="0" t="0" r="0" b="0"/>
              <wp:wrapNone/>
              <wp:docPr id="2371157" name="Straight Connector 12"/>
              <wp:cNvGraphicFramePr/>
              <a:graphic xmlns:a="http://schemas.openxmlformats.org/drawingml/2006/main">
                <a:graphicData uri="http://schemas.microsoft.com/office/word/2010/wordprocessingShape">
                  <wps:wsp>
                    <wps:cNvCnPr/>
                    <wps:spPr>
                      <a:xfrm>
                        <a:off x="0" y="0"/>
                        <a:ext cx="6843976" cy="0"/>
                      </a:xfrm>
                      <a:prstGeom prst="line">
                        <a:avLst/>
                      </a:prstGeom>
                      <a:ln w="31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53202AD7">
            <v:line id="Straight Connector 12"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c0c0c [3215]" strokeweight=".25pt" from="-.25pt,5.35pt" to="538.65pt,5.35pt" w14:anchorId="0510A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sdvQEAAN0DAAAOAAAAZHJzL2Uyb0RvYy54bWysU8GO0zAQvSPxD5bvNEkXukvUdA+7Wi4I&#10;Vix8gNcZN5Zsj2WbJv17xk6brgAJgbg49njem3nPk+3tZA07QIgaXcebVc0ZOIm9dvuOf/v68OaG&#10;s5iE64VBBx0/QuS3u9evtqNvYY0Dmh4CIxIX29F3fEjJt1UV5QBWxBV6cHSpMFiR6Bj2VR/ESOzW&#10;VOu63lQjht4HlBAjRe/nS74r/EqBTJ+VipCY6Tj1lsoayvqc12q3Fe0+CD9oeWpD/EMXVmhHRReq&#10;e5EE+x70L1RWy4ARVVpJtBUqpSUUDaSmqX9S8zQID0ULmRP9YlP8f7Ty0+HOPQayYfSxjf4xZBWT&#10;CjZ/qT82FbOOi1kwJSYpuLl5e/X+esOZPN9VF6APMX0AtCxvOm60yzpEKw4fY6JilHpOyWHj2Njx&#10;q+b6XcmKaHT/oI3Jd2UU4M4EdhD0iGla50cjghdZdDKOghcNZZeOBmb6L6CY7qnrZi6Qx+vCKaQE&#10;l5oTr3GUnWGKOliA9Z+Bp/wMhTJ6fwNeEKUyurSArXYYflc9TeeW1Zx/dmDWnS14xv5YXrdYQzNU&#10;nDvNex7Sl+cCv/yVux8AAAD//wMAUEsDBBQABgAIAAAAIQDiNviG3QAAAAgBAAAPAAAAZHJzL2Rv&#10;d25yZXYueG1sTI/BTsMwEETvSPyDtZW4oNYuqARCnAqQkLj0QIrUqxsvSVp7HWynDX9fVxzKcWdG&#10;s2+K5WgNO6APnSMJ85kAhlQ73VEj4Wv9Pn0EFqIirYwjlPCLAZbl9VWhcu2O9ImHKjYslVDIlYQ2&#10;xj7nPNQtWhVmrkdK3rfzVsV0+oZrr46p3Bp+J8QDt6qj9KFVPb61WO+rwUrYzxf0s/nYbZrV6/Bk&#10;bldZtXZeypvJ+PIMLOIYL2E44yd0KBPT1g2kAzMSposUTLLIgJ1tkWX3wLZ/Ci8L/n9AeQIAAP//&#10;AwBQSwECLQAUAAYACAAAACEAtoM4kv4AAADhAQAAEwAAAAAAAAAAAAAAAAAAAAAAW0NvbnRlbnRf&#10;VHlwZXNdLnhtbFBLAQItABQABgAIAAAAIQA4/SH/1gAAAJQBAAALAAAAAAAAAAAAAAAAAC8BAABf&#10;cmVscy8ucmVsc1BLAQItABQABgAIAAAAIQAvOusdvQEAAN0DAAAOAAAAAAAAAAAAAAAAAC4CAABk&#10;cnMvZTJvRG9jLnhtbFBLAQItABQABgAIAAAAIQDiNviG3QAAAAgBAAAPAAAAAAAAAAAAAAAAABcE&#10;AABkcnMvZG93bnJldi54bWxQSwUGAAAAAAQABADzAAAAIQUAAAAA&#10;"/>
          </w:pict>
        </mc:Fallback>
      </mc:AlternateContent>
    </w:r>
  </w:p>
  <w:p w14:paraId="0F7F2732" w14:textId="368B7D32" w:rsidR="000E3534" w:rsidRDefault="00586B1E" w:rsidP="007C17F3">
    <w:pPr>
      <w:pStyle w:val="Footer1"/>
    </w:pPr>
    <w:r w:rsidRPr="00616E3A">
      <w:t>LONDON | US OFFICES | UAE OFFICES</w:t>
    </w:r>
    <w:r>
      <w:t xml:space="preserve"> </w:t>
    </w:r>
    <w:r w:rsidR="00FA53ED">
      <w:t xml:space="preserve">| </w:t>
    </w:r>
    <w:r w:rsidR="00FA53ED" w:rsidRPr="003F279C">
      <w:t>+44 (0) 1323 469111</w:t>
    </w:r>
    <w:r w:rsidR="00FA53ED">
      <w:t xml:space="preserve"> </w:t>
    </w:r>
  </w:p>
  <w:p w14:paraId="4C285D96" w14:textId="77777777" w:rsidR="000E3534" w:rsidRDefault="00FA53ED" w:rsidP="007C17F3">
    <w:pPr>
      <w:pStyle w:val="Footer1"/>
    </w:pPr>
    <w:r w:rsidRPr="004764F9">
      <w:t>accountsuk@identityglobal.com</w:t>
    </w:r>
    <w:r w:rsidRPr="003F279C">
      <w:t xml:space="preserve"> | identityglobal.com</w:t>
    </w:r>
    <w:r>
      <w:t xml:space="preserve"> | </w:t>
    </w:r>
    <w:r w:rsidRPr="003F279C">
      <w:t>Identity Events Management Ltd</w:t>
    </w:r>
  </w:p>
  <w:p w14:paraId="4FF69B5D" w14:textId="16DA34CD" w:rsidR="007755BA" w:rsidRPr="00004E48" w:rsidRDefault="00FA53ED" w:rsidP="007C17F3">
    <w:pPr>
      <w:pStyle w:val="Footer1"/>
    </w:pPr>
    <w:r w:rsidRPr="003F279C">
      <w:t>Registered in England &amp; Wales | Registered No. 04217845 | VAT No. GB 813 0913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B2EA" w14:textId="77777777" w:rsidR="00E94EB1" w:rsidRDefault="00E94EB1" w:rsidP="007755BA">
      <w:r>
        <w:separator/>
      </w:r>
    </w:p>
  </w:footnote>
  <w:footnote w:type="continuationSeparator" w:id="0">
    <w:p w14:paraId="07ACBD2B" w14:textId="77777777" w:rsidR="00E94EB1" w:rsidRDefault="00E94EB1" w:rsidP="007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4799" w14:textId="1CBA1866" w:rsidR="006D1274" w:rsidRPr="00616E3A" w:rsidRDefault="0000238C" w:rsidP="00616E3A">
    <w:pPr>
      <w:pStyle w:val="Title"/>
    </w:pPr>
    <w:r w:rsidRPr="00616E3A">
      <w:rPr>
        <w:rFonts w:hint="cs"/>
        <w:noProof/>
      </w:rPr>
      <w:drawing>
        <wp:anchor distT="0" distB="0" distL="114300" distR="114300" simplePos="0" relativeHeight="251658240" behindDoc="1" locked="0" layoutInCell="1" allowOverlap="1" wp14:anchorId="6085DA64" wp14:editId="0F0667CA">
          <wp:simplePos x="0" y="0"/>
          <wp:positionH relativeFrom="column">
            <wp:posOffset>0</wp:posOffset>
          </wp:positionH>
          <wp:positionV relativeFrom="paragraph">
            <wp:posOffset>69704</wp:posOffset>
          </wp:positionV>
          <wp:extent cx="2160000" cy="210565"/>
          <wp:effectExtent l="0" t="0" r="0" b="5715"/>
          <wp:wrapNone/>
          <wp:docPr id="1850394042"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59340" name="Graphic 1436759340"/>
                  <pic:cNvPicPr/>
                </pic:nvPicPr>
                <pic:blipFill>
                  <a:blip r:embed="rId1">
                    <a:extLst>
                      <a:ext uri="{96DAC541-7B7A-43D3-8B79-37D633B846F1}">
                        <asvg:svgBlip xmlns:asvg="http://schemas.microsoft.com/office/drawing/2016/SVG/main" r:embed="rId2"/>
                      </a:ext>
                    </a:extLst>
                  </a:blip>
                  <a:stretch>
                    <a:fillRect/>
                  </a:stretch>
                </pic:blipFill>
                <pic:spPr>
                  <a:xfrm>
                    <a:off x="0" y="0"/>
                    <a:ext cx="2160000" cy="210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C61D" w14:textId="0E0BEAC2" w:rsidR="009C5F4B" w:rsidRPr="00616E3A" w:rsidRDefault="00785CCB" w:rsidP="00616E3A">
    <w:pPr>
      <w:pStyle w:val="Header"/>
    </w:pPr>
    <w:r w:rsidRPr="00616E3A">
      <w:rPr>
        <w:rFonts w:hint="cs"/>
        <w:noProof/>
      </w:rPr>
      <mc:AlternateContent>
        <mc:Choice Requires="wps">
          <w:drawing>
            <wp:anchor distT="0" distB="0" distL="114300" distR="114300" simplePos="0" relativeHeight="251658242" behindDoc="0" locked="0" layoutInCell="1" allowOverlap="1" wp14:anchorId="6203355A" wp14:editId="59FD5E6C">
              <wp:simplePos x="0" y="0"/>
              <wp:positionH relativeFrom="column">
                <wp:posOffset>5412105</wp:posOffset>
              </wp:positionH>
              <wp:positionV relativeFrom="paragraph">
                <wp:posOffset>64770</wp:posOffset>
              </wp:positionV>
              <wp:extent cx="1663065" cy="1019175"/>
              <wp:effectExtent l="0" t="0" r="635" b="0"/>
              <wp:wrapNone/>
              <wp:docPr id="582735073" name="Text Box 11"/>
              <wp:cNvGraphicFramePr/>
              <a:graphic xmlns:a="http://schemas.openxmlformats.org/drawingml/2006/main">
                <a:graphicData uri="http://schemas.microsoft.com/office/word/2010/wordprocessingShape">
                  <wps:wsp>
                    <wps:cNvSpPr txBox="1"/>
                    <wps:spPr>
                      <a:xfrm>
                        <a:off x="0" y="0"/>
                        <a:ext cx="1663065" cy="1019175"/>
                      </a:xfrm>
                      <a:prstGeom prst="rect">
                        <a:avLst/>
                      </a:prstGeom>
                      <a:noFill/>
                      <a:ln w="6350">
                        <a:noFill/>
                      </a:ln>
                    </wps:spPr>
                    <wps:txbx>
                      <w:txbxContent>
                        <w:p w14:paraId="5DCDE129" w14:textId="77777777" w:rsidR="003F5E2E" w:rsidRDefault="00FA53ED" w:rsidP="003F5E2E">
                          <w:pPr>
                            <w:pStyle w:val="HeadOfficeAddress"/>
                            <w:spacing w:after="0" w:line="276" w:lineRule="auto"/>
                          </w:pPr>
                          <w:r w:rsidRPr="00AF5818">
                            <w:rPr>
                              <w:rFonts w:asciiTheme="majorHAnsi" w:hAnsiTheme="majorHAnsi" w:cstheme="majorHAnsi"/>
                            </w:rPr>
                            <w:t>UK Head Office</w:t>
                          </w:r>
                          <w:r w:rsidRPr="008154A1">
                            <w:rPr>
                              <w:rFonts w:hint="cs"/>
                            </w:rPr>
                            <w:br/>
                            <w:t xml:space="preserve">Identity </w:t>
                          </w:r>
                          <w:r w:rsidRPr="008154A1">
                            <w:br/>
                          </w:r>
                          <w:r w:rsidR="003F5E2E">
                            <w:t xml:space="preserve">20 </w:t>
                          </w:r>
                          <w:proofErr w:type="spellStart"/>
                          <w:r w:rsidR="003F5E2E">
                            <w:t>Gildredge</w:t>
                          </w:r>
                          <w:proofErr w:type="spellEnd"/>
                          <w:r w:rsidR="003F5E2E">
                            <w:t xml:space="preserve"> Road</w:t>
                          </w:r>
                        </w:p>
                        <w:p w14:paraId="49ED114B" w14:textId="5E66A28C" w:rsidR="003F5E2E" w:rsidRDefault="003F5E2E" w:rsidP="003F5E2E">
                          <w:pPr>
                            <w:pStyle w:val="HeadOfficeAddress"/>
                            <w:spacing w:after="0" w:line="276" w:lineRule="auto"/>
                          </w:pPr>
                          <w:r>
                            <w:t>Eastbourne, East Sussex</w:t>
                          </w:r>
                        </w:p>
                        <w:p w14:paraId="40B97C70" w14:textId="23A5D167" w:rsidR="003F5E2E" w:rsidRDefault="003F5E2E" w:rsidP="003F5E2E">
                          <w:pPr>
                            <w:pStyle w:val="HeadOfficeAddress"/>
                            <w:spacing w:after="0" w:line="276" w:lineRule="auto"/>
                          </w:pPr>
                          <w:r>
                            <w:t>BN21 4RP</w:t>
                          </w:r>
                        </w:p>
                        <w:p w14:paraId="79F44A39" w14:textId="3FAD7323" w:rsidR="003F5E2E" w:rsidRPr="008154A1" w:rsidRDefault="003F5E2E" w:rsidP="003F5E2E">
                          <w:pPr>
                            <w:pStyle w:val="HeadOfficeAddress"/>
                            <w:spacing w:after="0" w:line="276" w:lineRule="auto"/>
                          </w:pPr>
                          <w:r>
                            <w:t>United Kingdom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3355A" id="_x0000_t202" coordsize="21600,21600" o:spt="202" path="m,l,21600r21600,l21600,xe">
              <v:stroke joinstyle="miter"/>
              <v:path gradientshapeok="t" o:connecttype="rect"/>
            </v:shapetype>
            <v:shape id="Text Box 11" o:spid="_x0000_s1026" type="#_x0000_t202" style="position:absolute;margin-left:426.15pt;margin-top:5.1pt;width:130.95pt;height:8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NQ7DQIAAB0EAAAOAAAAZHJzL2Uyb0RvYy54bWysU11v2yAUfZ+0/4B4X2y3SrZZcaqsVaZJ&#13;&#10;UVspnfpMMMSWgMuAxM5+/S7YTqZuT9Ne8DX3+5zD8q7XipyE8y2YihaznBJhONStOVT0+8vmwydK&#13;&#10;fGCmZgqMqOhZeHq3ev9u2dlS3EADqhaOYBHjy85WtAnBllnmeSM08zOwwqBTgtMs4K87ZLVjHVbX&#13;&#10;KrvJ80XWgautAy68x9uHwUlXqb6UgocnKb0IRFUUZwvpdOncxzNbLVl5cMw2LR/HYP8whWatwaaX&#13;&#10;Ug8sMHJ07R+ldMsdeJBhxkFnIGXLRdoBtynyN9vsGmZF2gXB8fYCk/9/ZfnjaWefHQn9F+iRwAhI&#13;&#10;Z33p8TLu00un4xcnJehHCM8X2EQfCI9Ji8VtvphTwtFX5MXn4uM81smu6db58FWAJtGoqENeElzs&#13;&#10;tPVhCJ1CYjcDm1apxI0ypKvo4naep4SLB4srgz2uw0Yr9Pt+3GAP9RkXczBw7i3ftNh8y3x4Zg5J&#13;&#10;xl1QuOEJD6kAm8BoUdKA+/m3+xiP2KOXkg5FU1H/48icoER9M8hKVNhkuMnYT4Y56ntAHRb4JCxP&#13;&#10;Jia4oCZTOtCvqOd17IIuZjj2qmiYzPswSBffAxfrdQpCHVkWtmZneSwd4YtQvvSvzNkR74BUPcIk&#13;&#10;J1a+gX2IHYBfHwPINnESAR1QHHFGDSZWx/cSRf77f4q6vurVLwAAAP//AwBQSwMEFAAGAAgAAAAh&#13;&#10;ABZEFMXiAAAAEAEAAA8AAABkcnMvZG93bnJldi54bWxMT8tOwzAQvCPxD9YicaN2wqNVGqdCFG48&#13;&#10;C0hwc+IlifAjsp00/D3bE1xWs5rZ2ZlyM1vDJgyx905CthDA0DVe966V8PZ6d7YCFpNyWhnvUMIP&#13;&#10;RthUx0elKrTfuxecdqllZOJioSR0KQ0F57Hp0Kq48AM64r58sCrRGlqug9qTuTU8F+KKW9U7+tCp&#13;&#10;AW86bL53o5VgPmK4r0X6nLbtQ3p+4uP7bfYo5enJvF3TuF4DSzinvws4dKD8UFGw2o9OR2YkrC7z&#13;&#10;c5ISIXJgB0GWXRCqCS3FEnhV8v9Fql8AAAD//wMAUEsBAi0AFAAGAAgAAAAhALaDOJL+AAAA4QEA&#13;&#10;ABMAAAAAAAAAAAAAAAAAAAAAAFtDb250ZW50X1R5cGVzXS54bWxQSwECLQAUAAYACAAAACEAOP0h&#13;&#10;/9YAAACUAQAACwAAAAAAAAAAAAAAAAAvAQAAX3JlbHMvLnJlbHNQSwECLQAUAAYACAAAACEAA1TU&#13;&#10;Ow0CAAAdBAAADgAAAAAAAAAAAAAAAAAuAgAAZHJzL2Uyb0RvYy54bWxQSwECLQAUAAYACAAAACEA&#13;&#10;FkQUxeIAAAAQAQAADwAAAAAAAAAAAAAAAABnBAAAZHJzL2Rvd25yZXYueG1sUEsFBgAAAAAEAAQA&#13;&#10;8wAAAHYFAAAAAA==&#13;&#10;" filled="f" stroked="f" strokeweight=".5pt">
              <v:textbox inset="0,0,0,0">
                <w:txbxContent>
                  <w:p w14:paraId="5DCDE129" w14:textId="77777777" w:rsidR="003F5E2E" w:rsidRDefault="00FA53ED" w:rsidP="003F5E2E">
                    <w:pPr>
                      <w:pStyle w:val="HeadOfficeAddress"/>
                      <w:spacing w:after="0" w:line="276" w:lineRule="auto"/>
                    </w:pPr>
                    <w:r w:rsidRPr="00AF5818">
                      <w:rPr>
                        <w:rFonts w:asciiTheme="majorHAnsi" w:hAnsiTheme="majorHAnsi" w:cstheme="majorHAnsi"/>
                      </w:rPr>
                      <w:t>UK Head Office</w:t>
                    </w:r>
                    <w:r w:rsidRPr="008154A1">
                      <w:rPr>
                        <w:rFonts w:hint="cs"/>
                      </w:rPr>
                      <w:br/>
                      <w:t xml:space="preserve">Identity </w:t>
                    </w:r>
                    <w:r w:rsidRPr="008154A1">
                      <w:br/>
                    </w:r>
                    <w:r w:rsidR="003F5E2E">
                      <w:t xml:space="preserve">20 </w:t>
                    </w:r>
                    <w:proofErr w:type="spellStart"/>
                    <w:r w:rsidR="003F5E2E">
                      <w:t>Gildredge</w:t>
                    </w:r>
                    <w:proofErr w:type="spellEnd"/>
                    <w:r w:rsidR="003F5E2E">
                      <w:t xml:space="preserve"> Road</w:t>
                    </w:r>
                  </w:p>
                  <w:p w14:paraId="49ED114B" w14:textId="5E66A28C" w:rsidR="003F5E2E" w:rsidRDefault="003F5E2E" w:rsidP="003F5E2E">
                    <w:pPr>
                      <w:pStyle w:val="HeadOfficeAddress"/>
                      <w:spacing w:after="0" w:line="276" w:lineRule="auto"/>
                    </w:pPr>
                    <w:r>
                      <w:t>Eastbourne, East Sussex</w:t>
                    </w:r>
                  </w:p>
                  <w:p w14:paraId="40B97C70" w14:textId="23A5D167" w:rsidR="003F5E2E" w:rsidRDefault="003F5E2E" w:rsidP="003F5E2E">
                    <w:pPr>
                      <w:pStyle w:val="HeadOfficeAddress"/>
                      <w:spacing w:after="0" w:line="276" w:lineRule="auto"/>
                    </w:pPr>
                    <w:r>
                      <w:t>BN21 4RP</w:t>
                    </w:r>
                  </w:p>
                  <w:p w14:paraId="79F44A39" w14:textId="3FAD7323" w:rsidR="003F5E2E" w:rsidRPr="008154A1" w:rsidRDefault="003F5E2E" w:rsidP="003F5E2E">
                    <w:pPr>
                      <w:pStyle w:val="HeadOfficeAddress"/>
                      <w:spacing w:after="0" w:line="276" w:lineRule="auto"/>
                    </w:pPr>
                    <w:r>
                      <w:t>United Kingdom</w:t>
                    </w:r>
                  </w:p>
                </w:txbxContent>
              </v:textbox>
            </v:shape>
          </w:pict>
        </mc:Fallback>
      </mc:AlternateContent>
    </w:r>
    <w:r w:rsidR="00004E48" w:rsidRPr="00616E3A">
      <w:rPr>
        <w:rFonts w:hint="cs"/>
        <w:noProof/>
      </w:rPr>
      <w:drawing>
        <wp:anchor distT="0" distB="0" distL="114300" distR="114300" simplePos="0" relativeHeight="251658243" behindDoc="1" locked="0" layoutInCell="1" allowOverlap="1" wp14:anchorId="59AF176C" wp14:editId="7A39C28E">
          <wp:simplePos x="0" y="0"/>
          <wp:positionH relativeFrom="column">
            <wp:posOffset>4445</wp:posOffset>
          </wp:positionH>
          <wp:positionV relativeFrom="paragraph">
            <wp:posOffset>72390</wp:posOffset>
          </wp:positionV>
          <wp:extent cx="2160000" cy="210565"/>
          <wp:effectExtent l="0" t="0" r="0" b="5715"/>
          <wp:wrapNone/>
          <wp:docPr id="92096072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59340" name="Graphic 1436759340"/>
                  <pic:cNvPicPr/>
                </pic:nvPicPr>
                <pic:blipFill>
                  <a:blip r:embed="rId1">
                    <a:extLst>
                      <a:ext uri="{96DAC541-7B7A-43D3-8B79-37D633B846F1}">
                        <asvg:svgBlip xmlns:asvg="http://schemas.microsoft.com/office/drawing/2016/SVG/main" r:embed="rId2"/>
                      </a:ext>
                    </a:extLst>
                  </a:blip>
                  <a:stretch>
                    <a:fillRect/>
                  </a:stretch>
                </pic:blipFill>
                <pic:spPr>
                  <a:xfrm>
                    <a:off x="0" y="0"/>
                    <a:ext cx="2160000" cy="210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5A3"/>
    <w:multiLevelType w:val="multilevel"/>
    <w:tmpl w:val="67603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B046A"/>
    <w:multiLevelType w:val="multilevel"/>
    <w:tmpl w:val="F2D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D56B9"/>
    <w:multiLevelType w:val="multilevel"/>
    <w:tmpl w:val="88406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7932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360DF8"/>
    <w:multiLevelType w:val="multilevel"/>
    <w:tmpl w:val="1B14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30006"/>
    <w:multiLevelType w:val="multilevel"/>
    <w:tmpl w:val="2FF2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66887"/>
    <w:multiLevelType w:val="hybridMultilevel"/>
    <w:tmpl w:val="B5B0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055C3"/>
    <w:multiLevelType w:val="hybridMultilevel"/>
    <w:tmpl w:val="A680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2709A"/>
    <w:multiLevelType w:val="multilevel"/>
    <w:tmpl w:val="221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F26B9"/>
    <w:multiLevelType w:val="multilevel"/>
    <w:tmpl w:val="6EDC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10412">
    <w:abstractNumId w:val="0"/>
  </w:num>
  <w:num w:numId="2" w16cid:durableId="700520435">
    <w:abstractNumId w:val="5"/>
  </w:num>
  <w:num w:numId="3" w16cid:durableId="329989309">
    <w:abstractNumId w:val="7"/>
  </w:num>
  <w:num w:numId="4" w16cid:durableId="228463015">
    <w:abstractNumId w:val="2"/>
  </w:num>
  <w:num w:numId="5" w16cid:durableId="1202396126">
    <w:abstractNumId w:val="8"/>
  </w:num>
  <w:num w:numId="6" w16cid:durableId="1256669696">
    <w:abstractNumId w:val="9"/>
  </w:num>
  <w:num w:numId="7" w16cid:durableId="1574582354">
    <w:abstractNumId w:val="1"/>
  </w:num>
  <w:num w:numId="8" w16cid:durableId="1418942890">
    <w:abstractNumId w:val="4"/>
  </w:num>
  <w:num w:numId="9" w16cid:durableId="899898816">
    <w:abstractNumId w:val="6"/>
  </w:num>
  <w:num w:numId="10" w16cid:durableId="484472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85"/>
    <w:rsid w:val="0000238C"/>
    <w:rsid w:val="00004E48"/>
    <w:rsid w:val="00024E8F"/>
    <w:rsid w:val="00055B22"/>
    <w:rsid w:val="00065E1E"/>
    <w:rsid w:val="00074ADD"/>
    <w:rsid w:val="0009026D"/>
    <w:rsid w:val="00092618"/>
    <w:rsid w:val="000A031A"/>
    <w:rsid w:val="000C002B"/>
    <w:rsid w:val="000D32C6"/>
    <w:rsid w:val="000D71AC"/>
    <w:rsid w:val="000E055E"/>
    <w:rsid w:val="000E1FBB"/>
    <w:rsid w:val="000E3534"/>
    <w:rsid w:val="000F105B"/>
    <w:rsid w:val="000F2FBC"/>
    <w:rsid w:val="00104275"/>
    <w:rsid w:val="00113F0C"/>
    <w:rsid w:val="00147975"/>
    <w:rsid w:val="0015FDF1"/>
    <w:rsid w:val="00166DD4"/>
    <w:rsid w:val="00180A56"/>
    <w:rsid w:val="001A2ED4"/>
    <w:rsid w:val="001B17C4"/>
    <w:rsid w:val="001C3B07"/>
    <w:rsid w:val="001D19E7"/>
    <w:rsid w:val="001D4420"/>
    <w:rsid w:val="001F7CEC"/>
    <w:rsid w:val="002025E0"/>
    <w:rsid w:val="00206A24"/>
    <w:rsid w:val="00225393"/>
    <w:rsid w:val="00230555"/>
    <w:rsid w:val="002313B1"/>
    <w:rsid w:val="00253C8E"/>
    <w:rsid w:val="002605AD"/>
    <w:rsid w:val="00261A90"/>
    <w:rsid w:val="0026286B"/>
    <w:rsid w:val="002706E4"/>
    <w:rsid w:val="00270CE5"/>
    <w:rsid w:val="00271115"/>
    <w:rsid w:val="00271122"/>
    <w:rsid w:val="002A6ECC"/>
    <w:rsid w:val="002C17DC"/>
    <w:rsid w:val="002D13D7"/>
    <w:rsid w:val="002D43E9"/>
    <w:rsid w:val="002E0A7B"/>
    <w:rsid w:val="002F0A3A"/>
    <w:rsid w:val="00316945"/>
    <w:rsid w:val="00317CAB"/>
    <w:rsid w:val="00325305"/>
    <w:rsid w:val="003405C3"/>
    <w:rsid w:val="003519A9"/>
    <w:rsid w:val="003651F7"/>
    <w:rsid w:val="00381DEB"/>
    <w:rsid w:val="003B6FFD"/>
    <w:rsid w:val="003C0561"/>
    <w:rsid w:val="003D4E03"/>
    <w:rsid w:val="003F5E2E"/>
    <w:rsid w:val="00411A01"/>
    <w:rsid w:val="00422D27"/>
    <w:rsid w:val="00423143"/>
    <w:rsid w:val="0043443D"/>
    <w:rsid w:val="004405EE"/>
    <w:rsid w:val="00474223"/>
    <w:rsid w:val="004862BA"/>
    <w:rsid w:val="00490DA3"/>
    <w:rsid w:val="004960AA"/>
    <w:rsid w:val="004973B0"/>
    <w:rsid w:val="004A7215"/>
    <w:rsid w:val="004B1953"/>
    <w:rsid w:val="004B7768"/>
    <w:rsid w:val="004C3BAB"/>
    <w:rsid w:val="004C517C"/>
    <w:rsid w:val="004E054C"/>
    <w:rsid w:val="004E141C"/>
    <w:rsid w:val="0050030F"/>
    <w:rsid w:val="00502892"/>
    <w:rsid w:val="00532C28"/>
    <w:rsid w:val="005363CB"/>
    <w:rsid w:val="00542755"/>
    <w:rsid w:val="005505CC"/>
    <w:rsid w:val="00555675"/>
    <w:rsid w:val="00560EE3"/>
    <w:rsid w:val="0057201B"/>
    <w:rsid w:val="0057578C"/>
    <w:rsid w:val="005852A1"/>
    <w:rsid w:val="00586B1E"/>
    <w:rsid w:val="00593267"/>
    <w:rsid w:val="0059743D"/>
    <w:rsid w:val="005B0BC2"/>
    <w:rsid w:val="005C56C6"/>
    <w:rsid w:val="005D2C81"/>
    <w:rsid w:val="005E4707"/>
    <w:rsid w:val="005F3F63"/>
    <w:rsid w:val="0060055E"/>
    <w:rsid w:val="00616E3A"/>
    <w:rsid w:val="00623B6E"/>
    <w:rsid w:val="006259A2"/>
    <w:rsid w:val="00630A34"/>
    <w:rsid w:val="00634E66"/>
    <w:rsid w:val="00637684"/>
    <w:rsid w:val="00642293"/>
    <w:rsid w:val="0064672F"/>
    <w:rsid w:val="006505EA"/>
    <w:rsid w:val="00655519"/>
    <w:rsid w:val="00671DA2"/>
    <w:rsid w:val="006725B7"/>
    <w:rsid w:val="006943DD"/>
    <w:rsid w:val="006B184F"/>
    <w:rsid w:val="006B553A"/>
    <w:rsid w:val="006D1274"/>
    <w:rsid w:val="006D458E"/>
    <w:rsid w:val="006E3675"/>
    <w:rsid w:val="006E6428"/>
    <w:rsid w:val="00712247"/>
    <w:rsid w:val="00723F84"/>
    <w:rsid w:val="00744C75"/>
    <w:rsid w:val="00753299"/>
    <w:rsid w:val="0075356D"/>
    <w:rsid w:val="00753BF7"/>
    <w:rsid w:val="00765D18"/>
    <w:rsid w:val="0077369F"/>
    <w:rsid w:val="007755BA"/>
    <w:rsid w:val="00783518"/>
    <w:rsid w:val="00785CCB"/>
    <w:rsid w:val="007875C9"/>
    <w:rsid w:val="007A0E0E"/>
    <w:rsid w:val="007A7A63"/>
    <w:rsid w:val="007B1217"/>
    <w:rsid w:val="007B1498"/>
    <w:rsid w:val="007C17F3"/>
    <w:rsid w:val="007E2E2F"/>
    <w:rsid w:val="008154A1"/>
    <w:rsid w:val="0082209C"/>
    <w:rsid w:val="008402AF"/>
    <w:rsid w:val="00850B04"/>
    <w:rsid w:val="00852CCF"/>
    <w:rsid w:val="008555FA"/>
    <w:rsid w:val="00860033"/>
    <w:rsid w:val="00885239"/>
    <w:rsid w:val="00892345"/>
    <w:rsid w:val="00915685"/>
    <w:rsid w:val="00931AA6"/>
    <w:rsid w:val="0098376F"/>
    <w:rsid w:val="00990F04"/>
    <w:rsid w:val="00991BE0"/>
    <w:rsid w:val="009A1A1F"/>
    <w:rsid w:val="009B1E43"/>
    <w:rsid w:val="009C11EE"/>
    <w:rsid w:val="009C55C0"/>
    <w:rsid w:val="009C5F4B"/>
    <w:rsid w:val="009F56E6"/>
    <w:rsid w:val="00A0580E"/>
    <w:rsid w:val="00A107D1"/>
    <w:rsid w:val="00A135C2"/>
    <w:rsid w:val="00A36BBE"/>
    <w:rsid w:val="00A41969"/>
    <w:rsid w:val="00A70956"/>
    <w:rsid w:val="00A74E87"/>
    <w:rsid w:val="00A82CAC"/>
    <w:rsid w:val="00A92AD1"/>
    <w:rsid w:val="00A96D24"/>
    <w:rsid w:val="00AA190E"/>
    <w:rsid w:val="00AA6AD5"/>
    <w:rsid w:val="00AA6CC8"/>
    <w:rsid w:val="00AB2C34"/>
    <w:rsid w:val="00AB600E"/>
    <w:rsid w:val="00AB731A"/>
    <w:rsid w:val="00AC197C"/>
    <w:rsid w:val="00AC75A5"/>
    <w:rsid w:val="00AD2F35"/>
    <w:rsid w:val="00AE478F"/>
    <w:rsid w:val="00AE640C"/>
    <w:rsid w:val="00AF1D1D"/>
    <w:rsid w:val="00AF260F"/>
    <w:rsid w:val="00AF5818"/>
    <w:rsid w:val="00B21F97"/>
    <w:rsid w:val="00B27367"/>
    <w:rsid w:val="00B34D30"/>
    <w:rsid w:val="00B601E3"/>
    <w:rsid w:val="00B6562C"/>
    <w:rsid w:val="00B675B4"/>
    <w:rsid w:val="00B87849"/>
    <w:rsid w:val="00BA6F82"/>
    <w:rsid w:val="00BB07A5"/>
    <w:rsid w:val="00BB6EBC"/>
    <w:rsid w:val="00BD2019"/>
    <w:rsid w:val="00BF09A3"/>
    <w:rsid w:val="00C17BBE"/>
    <w:rsid w:val="00C30EEF"/>
    <w:rsid w:val="00C321CB"/>
    <w:rsid w:val="00C4589A"/>
    <w:rsid w:val="00C71385"/>
    <w:rsid w:val="00C720EB"/>
    <w:rsid w:val="00C73C9C"/>
    <w:rsid w:val="00C8322F"/>
    <w:rsid w:val="00CB656E"/>
    <w:rsid w:val="00CD08EB"/>
    <w:rsid w:val="00CE3391"/>
    <w:rsid w:val="00CF65F3"/>
    <w:rsid w:val="00D033C5"/>
    <w:rsid w:val="00D067E6"/>
    <w:rsid w:val="00D202AD"/>
    <w:rsid w:val="00D32C1D"/>
    <w:rsid w:val="00D40E78"/>
    <w:rsid w:val="00D56B24"/>
    <w:rsid w:val="00D70F83"/>
    <w:rsid w:val="00D965F7"/>
    <w:rsid w:val="00DA0164"/>
    <w:rsid w:val="00DB2A76"/>
    <w:rsid w:val="00DB528B"/>
    <w:rsid w:val="00DB7A71"/>
    <w:rsid w:val="00E04A50"/>
    <w:rsid w:val="00E060C7"/>
    <w:rsid w:val="00E23C56"/>
    <w:rsid w:val="00E35287"/>
    <w:rsid w:val="00E43068"/>
    <w:rsid w:val="00E80234"/>
    <w:rsid w:val="00E94EB1"/>
    <w:rsid w:val="00EB7916"/>
    <w:rsid w:val="00ED149B"/>
    <w:rsid w:val="00EE0B73"/>
    <w:rsid w:val="00EE290A"/>
    <w:rsid w:val="00EE7B7B"/>
    <w:rsid w:val="00F244ED"/>
    <w:rsid w:val="00F27798"/>
    <w:rsid w:val="00F51EF5"/>
    <w:rsid w:val="00F54FFA"/>
    <w:rsid w:val="00F64044"/>
    <w:rsid w:val="00F67E40"/>
    <w:rsid w:val="00F766BA"/>
    <w:rsid w:val="00F92E43"/>
    <w:rsid w:val="00F96E9E"/>
    <w:rsid w:val="00FA53ED"/>
    <w:rsid w:val="00FB0319"/>
    <w:rsid w:val="00FB114B"/>
    <w:rsid w:val="00FC1659"/>
    <w:rsid w:val="00FE6C0E"/>
    <w:rsid w:val="017E8974"/>
    <w:rsid w:val="0217BBFA"/>
    <w:rsid w:val="0A94E9B4"/>
    <w:rsid w:val="0B300A55"/>
    <w:rsid w:val="0C68403C"/>
    <w:rsid w:val="0C9B1ACA"/>
    <w:rsid w:val="14AEF093"/>
    <w:rsid w:val="16409DE2"/>
    <w:rsid w:val="1661C653"/>
    <w:rsid w:val="16F85C5C"/>
    <w:rsid w:val="173A5DAB"/>
    <w:rsid w:val="17CF759C"/>
    <w:rsid w:val="19E211D1"/>
    <w:rsid w:val="1B2BDEC0"/>
    <w:rsid w:val="1B7173A1"/>
    <w:rsid w:val="1C772EE7"/>
    <w:rsid w:val="1DCA9FC6"/>
    <w:rsid w:val="1EE1C68B"/>
    <w:rsid w:val="1F2EB378"/>
    <w:rsid w:val="23344C38"/>
    <w:rsid w:val="29DFABFA"/>
    <w:rsid w:val="2C4AF9F9"/>
    <w:rsid w:val="2C9330E7"/>
    <w:rsid w:val="2E09BA45"/>
    <w:rsid w:val="363EA18B"/>
    <w:rsid w:val="3A1E9D85"/>
    <w:rsid w:val="3A4CB4E4"/>
    <w:rsid w:val="3FD32A2F"/>
    <w:rsid w:val="3FE3DD6B"/>
    <w:rsid w:val="42E41DF7"/>
    <w:rsid w:val="44AE4D31"/>
    <w:rsid w:val="44C32B8A"/>
    <w:rsid w:val="4BCE92D8"/>
    <w:rsid w:val="4E8CD1FD"/>
    <w:rsid w:val="506855AF"/>
    <w:rsid w:val="5238A593"/>
    <w:rsid w:val="540016C1"/>
    <w:rsid w:val="57DA9282"/>
    <w:rsid w:val="59A8B2A4"/>
    <w:rsid w:val="5ADCBEFA"/>
    <w:rsid w:val="5D4D82B8"/>
    <w:rsid w:val="5E2EB438"/>
    <w:rsid w:val="66084890"/>
    <w:rsid w:val="6C73CC2B"/>
    <w:rsid w:val="6D3BD681"/>
    <w:rsid w:val="6FC7E981"/>
    <w:rsid w:val="738CC65B"/>
    <w:rsid w:val="759CDE1A"/>
    <w:rsid w:val="7A868CAD"/>
    <w:rsid w:val="7D2D3AEA"/>
    <w:rsid w:val="7DCA074B"/>
    <w:rsid w:val="7F41B6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2FE39"/>
  <w15:docId w15:val="{65638AC2-847C-44F6-968D-7F9A8491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AA"/>
    <w:pPr>
      <w:widowControl/>
      <w:adjustRightInd w:val="0"/>
      <w:spacing w:before="120" w:after="120" w:line="312" w:lineRule="auto"/>
      <w:textAlignment w:val="center"/>
    </w:pPr>
    <w:rPr>
      <w:rFonts w:ascii="Suisse Int'l Light" w:hAnsi="Suisse Int'l Light" w:cs="Suisse Int'l Light"/>
      <w:color w:val="0C0C0C" w:themeColor="text2"/>
      <w:sz w:val="20"/>
      <w:szCs w:val="20"/>
    </w:rPr>
  </w:style>
  <w:style w:type="paragraph" w:styleId="Heading1">
    <w:name w:val="heading 1"/>
    <w:basedOn w:val="Normal"/>
    <w:link w:val="Heading1Char"/>
    <w:uiPriority w:val="9"/>
    <w:qFormat/>
    <w:rsid w:val="00B21F97"/>
    <w:pPr>
      <w:autoSpaceDE/>
      <w:autoSpaceDN/>
      <w:adjustRightInd/>
      <w:spacing w:before="100" w:beforeAutospacing="1" w:after="100" w:afterAutospacing="1" w:line="240" w:lineRule="auto"/>
      <w:textAlignment w:val="auto"/>
      <w:outlineLvl w:val="0"/>
    </w:pPr>
    <w:rPr>
      <w:rFonts w:ascii="Times New Roman" w:eastAsia="Times New Roman" w:hAnsi="Times New Roman" w:cs="Times New Roman"/>
      <w:b/>
      <w:bCs/>
      <w:color w:val="auto"/>
      <w:kern w:val="36"/>
      <w:sz w:val="48"/>
      <w:szCs w:val="48"/>
      <w:lang w:eastAsia="en-GB"/>
    </w:rPr>
  </w:style>
  <w:style w:type="paragraph" w:styleId="Heading2">
    <w:name w:val="heading 2"/>
    <w:basedOn w:val="Normal"/>
    <w:next w:val="Normal"/>
    <w:link w:val="Heading2Char"/>
    <w:uiPriority w:val="9"/>
    <w:semiHidden/>
    <w:unhideWhenUsed/>
    <w:qFormat/>
    <w:rsid w:val="00C720EB"/>
    <w:pPr>
      <w:keepNext/>
      <w:keepLines/>
      <w:spacing w:before="40" w:after="0"/>
      <w:outlineLvl w:val="1"/>
    </w:pPr>
    <w:rPr>
      <w:rFonts w:asciiTheme="majorHAnsi" w:eastAsiaTheme="majorEastAsia" w:hAnsiTheme="majorHAnsi" w:cstheme="majorBidi"/>
      <w:color w:val="28262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text1"/>
    <w:uiPriority w:val="1"/>
    <w:qFormat/>
    <w:rsid w:val="00490DA3"/>
  </w:style>
  <w:style w:type="paragraph" w:styleId="Title">
    <w:name w:val="Title"/>
    <w:basedOn w:val="Normal"/>
    <w:uiPriority w:val="10"/>
    <w:qFormat/>
    <w:pPr>
      <w:spacing w:before="159"/>
      <w:ind w:right="128"/>
      <w:jc w:val="right"/>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1274"/>
    <w:pPr>
      <w:tabs>
        <w:tab w:val="center" w:pos="4513"/>
        <w:tab w:val="right" w:pos="9026"/>
      </w:tabs>
    </w:pPr>
  </w:style>
  <w:style w:type="character" w:customStyle="1" w:styleId="HeaderChar">
    <w:name w:val="Header Char"/>
    <w:basedOn w:val="DefaultParagraphFont"/>
    <w:link w:val="Header"/>
    <w:uiPriority w:val="99"/>
    <w:rsid w:val="006D1274"/>
    <w:rPr>
      <w:rFonts w:ascii="Sharp Sans Display No1" w:eastAsia="Sharp Sans Display No1" w:hAnsi="Sharp Sans Display No1" w:cs="Sharp Sans Display No1"/>
    </w:rPr>
  </w:style>
  <w:style w:type="paragraph" w:styleId="Footer">
    <w:name w:val="footer"/>
    <w:basedOn w:val="Normal"/>
    <w:link w:val="FooterChar"/>
    <w:uiPriority w:val="99"/>
    <w:unhideWhenUsed/>
    <w:rsid w:val="006D1274"/>
    <w:pPr>
      <w:tabs>
        <w:tab w:val="center" w:pos="4513"/>
        <w:tab w:val="right" w:pos="9026"/>
      </w:tabs>
    </w:pPr>
  </w:style>
  <w:style w:type="character" w:customStyle="1" w:styleId="FooterChar">
    <w:name w:val="Footer Char"/>
    <w:basedOn w:val="DefaultParagraphFont"/>
    <w:link w:val="Footer"/>
    <w:uiPriority w:val="99"/>
    <w:rsid w:val="006D1274"/>
    <w:rPr>
      <w:rFonts w:ascii="Sharp Sans Display No1" w:eastAsia="Sharp Sans Display No1" w:hAnsi="Sharp Sans Display No1" w:cs="Sharp Sans Display No1"/>
    </w:rPr>
  </w:style>
  <w:style w:type="paragraph" w:customStyle="1" w:styleId="NoParagraphStyle">
    <w:name w:val="[No Paragraph Style]"/>
    <w:rsid w:val="00B27367"/>
    <w:pPr>
      <w:widowControl/>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B27367"/>
  </w:style>
  <w:style w:type="paragraph" w:customStyle="1" w:styleId="Headertopright">
    <w:name w:val="Header top right"/>
    <w:basedOn w:val="Normal"/>
    <w:qFormat/>
    <w:rsid w:val="0082209C"/>
    <w:pPr>
      <w:spacing w:before="0" w:after="0" w:line="240" w:lineRule="auto"/>
      <w:jc w:val="right"/>
    </w:pPr>
    <w:rPr>
      <w:rFonts w:ascii="Suisse Int'l Semi Bold" w:hAnsi="Suisse Int'l Semi Bold" w:cs="Suisse Int'l Semi Bold"/>
      <w:b/>
      <w:bCs/>
      <w:sz w:val="44"/>
      <w:szCs w:val="44"/>
    </w:rPr>
  </w:style>
  <w:style w:type="paragraph" w:customStyle="1" w:styleId="HeadOfficeAddress">
    <w:name w:val="Head Office Address"/>
    <w:basedOn w:val="Normal"/>
    <w:qFormat/>
    <w:rsid w:val="00147975"/>
    <w:pPr>
      <w:spacing w:before="0"/>
    </w:pPr>
    <w:rPr>
      <w:sz w:val="16"/>
      <w:szCs w:val="16"/>
    </w:rPr>
  </w:style>
  <w:style w:type="paragraph" w:customStyle="1" w:styleId="Footer1">
    <w:name w:val="Footer 1"/>
    <w:basedOn w:val="BodyText"/>
    <w:qFormat/>
    <w:rsid w:val="00D067E6"/>
    <w:pPr>
      <w:spacing w:after="0" w:line="288" w:lineRule="auto"/>
    </w:pPr>
    <w:rPr>
      <w:spacing w:val="10"/>
      <w:sz w:val="16"/>
      <w:szCs w:val="16"/>
    </w:rPr>
  </w:style>
  <w:style w:type="paragraph" w:customStyle="1" w:styleId="Bodytext1">
    <w:name w:val="Body text 1"/>
    <w:basedOn w:val="Normal"/>
    <w:qFormat/>
    <w:rsid w:val="00490DA3"/>
    <w:pPr>
      <w:spacing w:before="0" w:after="240"/>
    </w:pPr>
    <w:rPr>
      <w:noProof/>
      <w:sz w:val="18"/>
      <w:szCs w:val="18"/>
    </w:rPr>
  </w:style>
  <w:style w:type="paragraph" w:customStyle="1" w:styleId="Address">
    <w:name w:val="Address"/>
    <w:basedOn w:val="HeadOfficeAddress"/>
    <w:qFormat/>
    <w:rsid w:val="005505CC"/>
    <w:rPr>
      <w:sz w:val="18"/>
      <w:szCs w:val="18"/>
    </w:rPr>
  </w:style>
  <w:style w:type="paragraph" w:customStyle="1" w:styleId="Sendeeaddress">
    <w:name w:val="Sendee address"/>
    <w:basedOn w:val="Bodytext1"/>
    <w:qFormat/>
    <w:rsid w:val="00BB6EBC"/>
  </w:style>
  <w:style w:type="paragraph" w:customStyle="1" w:styleId="Headertopleft">
    <w:name w:val="Header top left"/>
    <w:basedOn w:val="Normal"/>
    <w:qFormat/>
    <w:rsid w:val="00FA53ED"/>
    <w:pPr>
      <w:spacing w:before="0"/>
      <w:jc w:val="right"/>
    </w:pPr>
    <w:rPr>
      <w:rFonts w:ascii="Suisse Int'l Semi Bold" w:hAnsi="Suisse Int'l Semi Bold" w:cs="Suisse Int'l Semi Bold"/>
      <w:b/>
      <w:bCs/>
      <w:sz w:val="44"/>
      <w:szCs w:val="44"/>
    </w:rPr>
  </w:style>
  <w:style w:type="table" w:styleId="TableGrid">
    <w:name w:val="Table Grid"/>
    <w:basedOn w:val="TableNormal"/>
    <w:uiPriority w:val="39"/>
    <w:rsid w:val="00490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1115"/>
    <w:rPr>
      <w:color w:val="3310C1" w:themeColor="hyperlink"/>
      <w:u w:val="single"/>
    </w:rPr>
  </w:style>
  <w:style w:type="character" w:styleId="UnresolvedMention">
    <w:name w:val="Unresolved Mention"/>
    <w:basedOn w:val="DefaultParagraphFont"/>
    <w:uiPriority w:val="99"/>
    <w:semiHidden/>
    <w:unhideWhenUsed/>
    <w:rsid w:val="00271115"/>
    <w:rPr>
      <w:color w:val="605E5C"/>
      <w:shd w:val="clear" w:color="auto" w:fill="E1DFDD"/>
    </w:rPr>
  </w:style>
  <w:style w:type="character" w:customStyle="1" w:styleId="Heading1Char">
    <w:name w:val="Heading 1 Char"/>
    <w:basedOn w:val="DefaultParagraphFont"/>
    <w:link w:val="Heading1"/>
    <w:uiPriority w:val="9"/>
    <w:rsid w:val="00B21F97"/>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B21F97"/>
    <w:rPr>
      <w:b/>
      <w:bCs/>
    </w:rPr>
  </w:style>
  <w:style w:type="paragraph" w:styleId="NormalWeb">
    <w:name w:val="Normal (Web)"/>
    <w:basedOn w:val="Normal"/>
    <w:uiPriority w:val="99"/>
    <w:semiHidden/>
    <w:unhideWhenUsed/>
    <w:rsid w:val="00B21F97"/>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GB"/>
    </w:rPr>
  </w:style>
  <w:style w:type="paragraph" w:customStyle="1" w:styleId="font-claude-response-body">
    <w:name w:val="font-claude-response-body"/>
    <w:basedOn w:val="Normal"/>
    <w:rsid w:val="005E4707"/>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GB"/>
    </w:rPr>
  </w:style>
  <w:style w:type="paragraph" w:customStyle="1" w:styleId="whitespace-normal">
    <w:name w:val="whitespace-normal"/>
    <w:basedOn w:val="Normal"/>
    <w:rsid w:val="005E4707"/>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GB"/>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Suisse Int'l Light" w:hAnsi="Suisse Int'l Light" w:cs="Suisse Int'l Light"/>
      <w:color w:val="0C0C0C" w:themeColor="text2"/>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43E9"/>
    <w:rPr>
      <w:b/>
      <w:bCs/>
    </w:rPr>
  </w:style>
  <w:style w:type="character" w:customStyle="1" w:styleId="CommentSubjectChar">
    <w:name w:val="Comment Subject Char"/>
    <w:basedOn w:val="CommentTextChar"/>
    <w:link w:val="CommentSubject"/>
    <w:uiPriority w:val="99"/>
    <w:semiHidden/>
    <w:rsid w:val="002D43E9"/>
    <w:rPr>
      <w:rFonts w:ascii="Suisse Int'l Light" w:hAnsi="Suisse Int'l Light" w:cs="Suisse Int'l Light"/>
      <w:b/>
      <w:bCs/>
      <w:color w:val="0C0C0C" w:themeColor="text2"/>
      <w:sz w:val="20"/>
      <w:szCs w:val="20"/>
    </w:rPr>
  </w:style>
  <w:style w:type="character" w:customStyle="1" w:styleId="Heading2Char">
    <w:name w:val="Heading 2 Char"/>
    <w:basedOn w:val="DefaultParagraphFont"/>
    <w:link w:val="Heading2"/>
    <w:uiPriority w:val="9"/>
    <w:semiHidden/>
    <w:rsid w:val="00C720EB"/>
    <w:rPr>
      <w:rFonts w:asciiTheme="majorHAnsi" w:eastAsiaTheme="majorEastAsia" w:hAnsiTheme="majorHAnsi" w:cstheme="majorBidi"/>
      <w:color w:val="282624" w:themeColor="accent1" w:themeShade="BF"/>
      <w:sz w:val="26"/>
      <w:szCs w:val="26"/>
    </w:rPr>
  </w:style>
  <w:style w:type="paragraph" w:customStyle="1" w:styleId="p1">
    <w:name w:val="p1"/>
    <w:basedOn w:val="Normal"/>
    <w:rsid w:val="001D4420"/>
    <w:pPr>
      <w:autoSpaceDE/>
      <w:autoSpaceDN/>
      <w:adjustRightInd/>
      <w:spacing w:before="180" w:after="180" w:line="240" w:lineRule="auto"/>
      <w:textAlignment w:val="auto"/>
    </w:pPr>
    <w:rPr>
      <w:rFonts w:ascii=".AppleSystemUIFont" w:eastAsiaTheme="minorEastAsia" w:hAnsi=".AppleSystemUIFont" w:cs="Times New Roman"/>
      <w:color w:val="000000"/>
      <w:sz w:val="42"/>
      <w:szCs w:val="42"/>
      <w:lang w:eastAsia="en-GB"/>
    </w:rPr>
  </w:style>
  <w:style w:type="character" w:customStyle="1" w:styleId="s1">
    <w:name w:val="s1"/>
    <w:basedOn w:val="DefaultParagraphFont"/>
    <w:rsid w:val="001D4420"/>
    <w:rPr>
      <w:rFonts w:ascii="UICTFontTextStyleTitle2" w:hAnsi="UICTFontTextStyleTitle2" w:hint="default"/>
      <w:b/>
      <w:bCs/>
      <w:i w:val="0"/>
      <w:iCs w:val="0"/>
      <w:sz w:val="42"/>
      <w:szCs w:val="42"/>
    </w:rPr>
  </w:style>
  <w:style w:type="paragraph" w:customStyle="1" w:styleId="p2">
    <w:name w:val="p2"/>
    <w:basedOn w:val="Normal"/>
    <w:rsid w:val="001D4420"/>
    <w:pPr>
      <w:autoSpaceDE/>
      <w:autoSpaceDN/>
      <w:adjustRightInd/>
      <w:spacing w:before="0" w:after="180" w:line="240" w:lineRule="auto"/>
      <w:textAlignment w:val="auto"/>
    </w:pPr>
    <w:rPr>
      <w:rFonts w:ascii=".AppleSystemUIFont" w:eastAsiaTheme="minorEastAsia" w:hAnsi=".AppleSystemUIFont" w:cs="Times New Roman"/>
      <w:color w:val="000000"/>
      <w:sz w:val="35"/>
      <w:szCs w:val="35"/>
      <w:lang w:eastAsia="en-GB"/>
    </w:rPr>
  </w:style>
  <w:style w:type="paragraph" w:customStyle="1" w:styleId="p3">
    <w:name w:val="p3"/>
    <w:basedOn w:val="Normal"/>
    <w:rsid w:val="001D4420"/>
    <w:pPr>
      <w:autoSpaceDE/>
      <w:autoSpaceDN/>
      <w:adjustRightInd/>
      <w:spacing w:before="180" w:after="180" w:line="240" w:lineRule="auto"/>
      <w:textAlignment w:val="auto"/>
    </w:pPr>
    <w:rPr>
      <w:rFonts w:ascii=".AppleSystemUIFont" w:eastAsiaTheme="minorEastAsia" w:hAnsi=".AppleSystemUIFont" w:cs="Times New Roman"/>
      <w:color w:val="000000"/>
      <w:sz w:val="39"/>
      <w:szCs w:val="39"/>
      <w:lang w:eastAsia="en-GB"/>
    </w:rPr>
  </w:style>
  <w:style w:type="paragraph" w:customStyle="1" w:styleId="p7">
    <w:name w:val="p7"/>
    <w:basedOn w:val="Normal"/>
    <w:rsid w:val="001D4420"/>
    <w:pPr>
      <w:autoSpaceDE/>
      <w:autoSpaceDN/>
      <w:adjustRightInd/>
      <w:spacing w:before="0" w:after="180" w:line="240" w:lineRule="auto"/>
      <w:textAlignment w:val="auto"/>
    </w:pPr>
    <w:rPr>
      <w:rFonts w:ascii=".AppleSystemUIFont" w:eastAsiaTheme="minorEastAsia" w:hAnsi=".AppleSystemUIFont" w:cs="Times New Roman"/>
      <w:color w:val="000000"/>
      <w:sz w:val="42"/>
      <w:szCs w:val="42"/>
      <w:lang w:eastAsia="en-GB"/>
    </w:rPr>
  </w:style>
  <w:style w:type="character" w:customStyle="1" w:styleId="s2">
    <w:name w:val="s2"/>
    <w:basedOn w:val="DefaultParagraphFont"/>
    <w:rsid w:val="001D4420"/>
    <w:rPr>
      <w:rFonts w:ascii="UICTFontTextStyleBody" w:hAnsi="UICTFontTextStyleBody" w:hint="default"/>
      <w:b/>
      <w:bCs/>
      <w:i w:val="0"/>
      <w:iCs w:val="0"/>
      <w:sz w:val="35"/>
      <w:szCs w:val="35"/>
    </w:rPr>
  </w:style>
  <w:style w:type="character" w:customStyle="1" w:styleId="s3">
    <w:name w:val="s3"/>
    <w:basedOn w:val="DefaultParagraphFont"/>
    <w:rsid w:val="001D4420"/>
    <w:rPr>
      <w:rFonts w:ascii="UICTFontTextStyleBody" w:hAnsi="UICTFontTextStyleBody" w:hint="default"/>
      <w:b w:val="0"/>
      <w:bCs w:val="0"/>
      <w:i w:val="0"/>
      <w:iCs w:val="0"/>
      <w:sz w:val="35"/>
      <w:szCs w:val="35"/>
    </w:rPr>
  </w:style>
  <w:style w:type="character" w:customStyle="1" w:styleId="s4">
    <w:name w:val="s4"/>
    <w:basedOn w:val="DefaultParagraphFont"/>
    <w:rsid w:val="001D4420"/>
    <w:rPr>
      <w:rFonts w:ascii="UICTFontTextStyleTitle3" w:hAnsi="UICTFontTextStyleTitle3" w:hint="default"/>
      <w:b/>
      <w:bCs/>
      <w:i w:val="0"/>
      <w:iCs w:val="0"/>
      <w:sz w:val="39"/>
      <w:szCs w:val="39"/>
    </w:rPr>
  </w:style>
  <w:style w:type="paragraph" w:customStyle="1" w:styleId="li2">
    <w:name w:val="li2"/>
    <w:basedOn w:val="Normal"/>
    <w:rsid w:val="001D4420"/>
    <w:pPr>
      <w:autoSpaceDE/>
      <w:autoSpaceDN/>
      <w:adjustRightInd/>
      <w:spacing w:before="0" w:after="180" w:line="240" w:lineRule="auto"/>
      <w:textAlignment w:val="auto"/>
    </w:pPr>
    <w:rPr>
      <w:rFonts w:ascii=".AppleSystemUIFont" w:eastAsiaTheme="minorEastAsia" w:hAnsi=".AppleSystemUIFont" w:cs="Times New Roman"/>
      <w:color w:val="000000"/>
      <w:sz w:val="35"/>
      <w:szCs w:val="3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dentity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DENTITY V2">
      <a:dk1>
        <a:srgbClr val="000000"/>
      </a:dk1>
      <a:lt1>
        <a:srgbClr val="FFFFFF"/>
      </a:lt1>
      <a:dk2>
        <a:srgbClr val="0C0C0C"/>
      </a:dk2>
      <a:lt2>
        <a:srgbClr val="F9F8F1"/>
      </a:lt2>
      <a:accent1>
        <a:srgbClr val="363430"/>
      </a:accent1>
      <a:accent2>
        <a:srgbClr val="2F13BA"/>
      </a:accent2>
      <a:accent3>
        <a:srgbClr val="B8FF51"/>
      </a:accent3>
      <a:accent4>
        <a:srgbClr val="E13030"/>
      </a:accent4>
      <a:accent5>
        <a:srgbClr val="DDDCD2"/>
      </a:accent5>
      <a:accent6>
        <a:srgbClr val="E0DEFF"/>
      </a:accent6>
      <a:hlink>
        <a:srgbClr val="3310C1"/>
      </a:hlink>
      <a:folHlink>
        <a:srgbClr val="B8FF51"/>
      </a:folHlink>
    </a:clrScheme>
    <a:fontScheme name="Custom 11">
      <a:majorFont>
        <a:latin typeface="Suisse Int'l Semi Bold"/>
        <a:ea typeface=""/>
        <a:cs typeface=""/>
      </a:majorFont>
      <a:minorFont>
        <a:latin typeface="Suisse Int'l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9679C-42E0-4690-8AEC-06CAC326884B}"/>
</file>

<file path=customXml/itemProps2.xml><?xml version="1.0" encoding="utf-8"?>
<ds:datastoreItem xmlns:ds="http://schemas.openxmlformats.org/officeDocument/2006/customXml" ds:itemID="{342146DC-5671-497B-8962-A2AA8A6CC3E3}">
  <ds:schemaRefs>
    <ds:schemaRef ds:uri="http://schemas.microsoft.com/office/2006/metadata/properties"/>
    <ds:schemaRef ds:uri="http://schemas.microsoft.com/office/infopath/2007/PartnerControls"/>
    <ds:schemaRef ds:uri="5bc6b7c4-62c3-4f28-a662-93f7e7ba23a7"/>
    <ds:schemaRef ds:uri="014a894a-2c1b-440e-b53f-81c3c41b6408"/>
  </ds:schemaRefs>
</ds:datastoreItem>
</file>

<file path=customXml/itemProps3.xml><?xml version="1.0" encoding="utf-8"?>
<ds:datastoreItem xmlns:ds="http://schemas.openxmlformats.org/officeDocument/2006/customXml" ds:itemID="{B3008479-257A-4350-96B8-02A67AEB9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Letter Template</dc:title>
  <dc:subject/>
  <dc:creator>JoKu</dc:creator>
  <cp:keywords/>
  <cp:lastModifiedBy>Louisa Daley</cp:lastModifiedBy>
  <cp:revision>3</cp:revision>
  <cp:lastPrinted>2025-12-18T06:43:00Z</cp:lastPrinted>
  <dcterms:created xsi:type="dcterms:W3CDTF">2026-04-14T13:04:00Z</dcterms:created>
  <dcterms:modified xsi:type="dcterms:W3CDTF">2026-04-14T13:35:00Z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Illustrator 27.8 (Windows)</vt:lpwstr>
  </property>
  <property fmtid="{D5CDD505-2E9C-101B-9397-08002B2CF9AE}" pid="4" name="LastSaved">
    <vt:filetime>2023-11-22T00:00:00Z</vt:filetime>
  </property>
  <property fmtid="{D5CDD505-2E9C-101B-9397-08002B2CF9AE}" pid="5" name="Producer">
    <vt:lpwstr>Adobe PDF library 17.00</vt:lpwstr>
  </property>
  <property fmtid="{D5CDD505-2E9C-101B-9397-08002B2CF9AE}" pid="6" name="ContentTypeId">
    <vt:lpwstr>0x010100CFFFEE0B041BFF4CA659F3FC773F91C5</vt:lpwstr>
  </property>
  <property fmtid="{D5CDD505-2E9C-101B-9397-08002B2CF9AE}" pid="7" name="MediaServiceImageTags">
    <vt:lpwstr/>
  </property>
</Properties>
</file>